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66421" w:rsidR="00C82BBC" w:rsidP="00854077" w:rsidRDefault="00C82BBC" w14:paraId="4D9E0AEE" w14:textId="77777777">
      <w:pPr>
        <w:pStyle w:val="Heading1"/>
        <w:framePr w:w="4561" w:h="571" w:wrap="auto" w:x="3796" w:y="-959" w:hRule="exact"/>
        <w:rPr>
          <w:sz w:val="36"/>
        </w:rPr>
      </w:pPr>
      <w:r w:rsidRPr="00666421">
        <w:rPr>
          <w:sz w:val="36"/>
        </w:rPr>
        <w:t>MEMORANDUM</w:t>
      </w:r>
    </w:p>
    <w:p w:rsidRPr="00666421" w:rsidR="00C82BBC" w:rsidRDefault="00C82BBC" w14:paraId="43161D75" w14:textId="4DDC262E">
      <w:pPr>
        <w:framePr w:hSpace="180" w:wrap="auto" w:hAnchor="page" w:vAnchor="text" w:x="8965" w:y="-854"/>
        <w:jc w:val="right"/>
      </w:pPr>
    </w:p>
    <w:p w:rsidR="00C82BBC" w:rsidP="1695F614" w:rsidRDefault="000F414E" w14:paraId="4274F8E8" w14:textId="6298908D">
      <w:pPr>
        <w:ind w:left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3A2781" wp14:editId="38C5477B">
            <wp:simplePos x="0" y="0"/>
            <wp:positionH relativeFrom="column">
              <wp:posOffset>4695825</wp:posOffset>
            </wp:positionH>
            <wp:positionV relativeFrom="paragraph">
              <wp:posOffset>-628650</wp:posOffset>
            </wp:positionV>
            <wp:extent cx="1896110" cy="128016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6421" w:rsidR="00C82BBC">
        <w:rPr/>
        <w:t>DATE</w:t>
      </w:r>
      <w:r w:rsidRPr="00666421" w:rsidR="2051DD6A">
        <w:rPr/>
        <w:t>:</w:t>
      </w:r>
      <w:r>
        <w:tab/>
      </w:r>
      <w:r w:rsidR="00B05A2E">
        <w:rPr/>
        <w:t xml:space="preserve"> October 4, 202</w:t>
      </w:r>
      <w:r w:rsidR="00DE3A28">
        <w:rPr/>
        <w:t>3</w:t>
      </w:r>
    </w:p>
    <w:p w:rsidRPr="00666421" w:rsidR="00C82BBC" w:rsidRDefault="00C82BBC" w14:paraId="1C7DA93C" w14:textId="77777777">
      <w:pPr>
        <w:jc w:val="both"/>
      </w:pPr>
    </w:p>
    <w:p w:rsidRPr="00666421" w:rsidR="00C82BBC" w:rsidRDefault="00C82BBC" w14:paraId="1BD22B2E" w14:textId="06EF9598">
      <w:pPr>
        <w:jc w:val="both"/>
      </w:pPr>
      <w:r w:rsidR="00C82BBC">
        <w:rPr/>
        <w:t>TO:</w:t>
      </w:r>
      <w:r>
        <w:tab/>
      </w:r>
      <w:r>
        <w:tab/>
      </w:r>
      <w:r w:rsidR="00C82BBC">
        <w:rPr/>
        <w:t>Distribution List</w:t>
      </w:r>
    </w:p>
    <w:p w:rsidRPr="00666421" w:rsidR="00C82BBC" w:rsidRDefault="00C82BBC" w14:paraId="68CF4904" w14:textId="77777777">
      <w:pPr>
        <w:jc w:val="both"/>
      </w:pPr>
    </w:p>
    <w:p w:rsidRPr="0077128A" w:rsidR="00C82BBC" w:rsidRDefault="00C82BBC" w14:paraId="73311F54" w14:textId="200861A1">
      <w:pPr>
        <w:jc w:val="both"/>
      </w:pPr>
      <w:r w:rsidR="00C82BBC">
        <w:rPr/>
        <w:t>FROM:</w:t>
      </w:r>
      <w:r>
        <w:tab/>
      </w:r>
      <w:r>
        <w:tab/>
      </w:r>
      <w:r w:rsidR="54E2E5C7">
        <w:rPr/>
        <w:t>Robyn Hernandez</w:t>
      </w:r>
    </w:p>
    <w:p w:rsidRPr="00666421" w:rsidR="00C82BBC" w:rsidRDefault="00C82BBC" w14:paraId="3E8BC38A" w14:textId="77777777">
      <w:pPr>
        <w:jc w:val="both"/>
      </w:pPr>
      <w:r w:rsidRPr="0077128A">
        <w:tab/>
      </w:r>
      <w:r w:rsidRPr="0077128A">
        <w:tab/>
      </w:r>
      <w:r w:rsidR="00B771D0">
        <w:t xml:space="preserve">Planning Department </w:t>
      </w:r>
    </w:p>
    <w:p w:rsidRPr="00666421" w:rsidR="00C82BBC" w:rsidRDefault="00E44EE9" w14:paraId="12D95FE0" w14:textId="24BF335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C31BBF" wp14:editId="7C7161BB">
                <wp:simplePos x="0" y="0"/>
                <wp:positionH relativeFrom="column">
                  <wp:posOffset>-1234440</wp:posOffset>
                </wp:positionH>
                <wp:positionV relativeFrom="paragraph">
                  <wp:posOffset>85725</wp:posOffset>
                </wp:positionV>
                <wp:extent cx="7955915" cy="635"/>
                <wp:effectExtent l="13335" t="11430" r="12700" b="69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97.2pt,6.75pt" to="529.25pt,6.8pt" w14:anchorId="154E8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"/>
            </w:pict>
          </mc:Fallback>
        </mc:AlternateContent>
      </w:r>
    </w:p>
    <w:p w:rsidRPr="00666421" w:rsidR="00C82BBC" w:rsidRDefault="00C82BBC" w14:paraId="383FC694" w14:textId="33991F4E">
      <w:pPr>
        <w:ind w:left="1440" w:hanging="1440"/>
        <w:jc w:val="both"/>
      </w:pPr>
      <w:r w:rsidR="00C82BBC">
        <w:rPr/>
        <w:t>SUBJECT:</w:t>
      </w:r>
      <w:r>
        <w:tab/>
      </w:r>
      <w:r w:rsidRPr="1695F614" w:rsidR="00C82BBC">
        <w:rPr>
          <w:caps w:val="1"/>
        </w:rPr>
        <w:t xml:space="preserve">ACTIONS TAKEN AT THE </w:t>
      </w:r>
      <w:r w:rsidRPr="1695F614" w:rsidR="77C061A5">
        <w:rPr>
          <w:caps w:val="1"/>
        </w:rPr>
        <w:t>OCTOBER 4, 2023</w:t>
      </w:r>
      <w:r w:rsidRPr="1695F614" w:rsidR="0054241F">
        <w:rPr>
          <w:caps w:val="1"/>
        </w:rPr>
        <w:t xml:space="preserve"> </w:t>
      </w:r>
      <w:r w:rsidRPr="1695F614" w:rsidR="00DE6DFE">
        <w:rPr>
          <w:caps w:val="1"/>
        </w:rPr>
        <w:t>REGULAR</w:t>
      </w:r>
      <w:r w:rsidRPr="1695F614" w:rsidR="00C82BBC">
        <w:rPr>
          <w:caps w:val="1"/>
        </w:rPr>
        <w:t xml:space="preserve"> MEETING </w:t>
      </w:r>
      <w:r w:rsidRPr="1695F614" w:rsidR="00C408BF">
        <w:rPr>
          <w:caps w:val="1"/>
        </w:rPr>
        <w:t xml:space="preserve">of the </w:t>
      </w:r>
      <w:r w:rsidRPr="1695F614" w:rsidR="0013529F">
        <w:rPr>
          <w:caps w:val="1"/>
        </w:rPr>
        <w:t>zoni</w:t>
      </w:r>
      <w:r w:rsidRPr="1695F614" w:rsidR="00C408BF">
        <w:rPr>
          <w:caps w:val="1"/>
        </w:rPr>
        <w:t xml:space="preserve">ng </w:t>
      </w:r>
      <w:r w:rsidRPr="1695F614" w:rsidR="0013529F">
        <w:rPr>
          <w:caps w:val="1"/>
        </w:rPr>
        <w:t xml:space="preserve">administrator </w:t>
      </w:r>
    </w:p>
    <w:p w:rsidRPr="00666421" w:rsidR="00C82BBC" w:rsidRDefault="00E44EE9" w14:paraId="01B1EA12" w14:textId="0B0B32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0C551D" wp14:editId="04E973C6">
                <wp:simplePos x="0" y="0"/>
                <wp:positionH relativeFrom="column">
                  <wp:posOffset>-1143000</wp:posOffset>
                </wp:positionH>
                <wp:positionV relativeFrom="paragraph">
                  <wp:posOffset>85725</wp:posOffset>
                </wp:positionV>
                <wp:extent cx="7864475" cy="635"/>
                <wp:effectExtent l="9525" t="7620" r="12700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4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90pt,6.75pt" to="529.25pt,6.8pt" w14:anchorId="2CC8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"/>
            </w:pict>
          </mc:Fallback>
        </mc:AlternateContent>
      </w:r>
    </w:p>
    <w:p w:rsidRPr="00666421" w:rsidR="000D5E0F" w:rsidRDefault="000D5E0F" w14:paraId="216D60E6" w14:textId="77777777">
      <w:pPr>
        <w:pStyle w:val="BodyText"/>
      </w:pPr>
    </w:p>
    <w:p w:rsidRPr="00666421" w:rsidR="00C82BBC" w:rsidRDefault="009F6B34" w14:paraId="7C2B1F69" w14:textId="17C13DEF">
      <w:pPr>
        <w:pStyle w:val="BodyText"/>
      </w:pPr>
      <w:r w:rsidR="009F6B34">
        <w:rPr/>
        <w:t>T</w:t>
      </w:r>
      <w:r w:rsidR="00C82BBC">
        <w:rPr/>
        <w:t xml:space="preserve">he following is a brief resume of the </w:t>
      </w:r>
      <w:r w:rsidR="0013529F">
        <w:rPr/>
        <w:t>Zoning Administrator</w:t>
      </w:r>
      <w:r w:rsidR="00C82BBC">
        <w:rPr/>
        <w:t xml:space="preserve"> actions taken at the above meeting.  Present at the meeting were</w:t>
      </w:r>
      <w:r w:rsidR="0023777C">
        <w:rPr/>
        <w:t>:</w:t>
      </w:r>
      <w:r w:rsidR="00DE3A28">
        <w:rPr/>
        <w:t xml:space="preserve"> </w:t>
      </w:r>
      <w:r w:rsidR="00C40B9F">
        <w:rPr/>
        <w:t xml:space="preserve">Zoning Administrator </w:t>
      </w:r>
      <w:r w:rsidR="4908B3CB">
        <w:rPr/>
        <w:t>Scott Webb</w:t>
      </w:r>
      <w:r w:rsidR="00907B14">
        <w:rPr/>
        <w:t>,</w:t>
      </w:r>
      <w:r w:rsidR="00C40B9F">
        <w:rPr/>
        <w:t xml:space="preserve"> Planning </w:t>
      </w:r>
      <w:r w:rsidR="00DE3A28">
        <w:rPr/>
        <w:t>Technician</w:t>
      </w:r>
      <w:r w:rsidR="00C40B9F">
        <w:rPr/>
        <w:t xml:space="preserve"> Charlene Johnson</w:t>
      </w:r>
      <w:r w:rsidR="00907B14">
        <w:rPr/>
        <w:t xml:space="preserve"> </w:t>
      </w:r>
      <w:r w:rsidR="001C199C">
        <w:rPr/>
        <w:t xml:space="preserve">and </w:t>
      </w:r>
      <w:r w:rsidR="00C9361E">
        <w:rPr/>
        <w:t xml:space="preserve">approximately </w:t>
      </w:r>
      <w:r w:rsidR="6EB5B164">
        <w:rPr/>
        <w:t>4</w:t>
      </w:r>
      <w:r w:rsidR="00C9361E">
        <w:rPr/>
        <w:t xml:space="preserve"> </w:t>
      </w:r>
      <w:r w:rsidR="00C9361E">
        <w:rPr/>
        <w:t>attendees</w:t>
      </w:r>
      <w:r w:rsidR="00725963">
        <w:rPr/>
        <w:t xml:space="preserve">. </w:t>
      </w:r>
      <w:r w:rsidR="00C40B9F">
        <w:rPr/>
        <w:t>Please contact the Development Department if you have any questions or need additional information.</w:t>
      </w:r>
    </w:p>
    <w:p w:rsidRPr="00666421" w:rsidR="0013529F" w:rsidRDefault="0013529F" w14:paraId="1D60F768" w14:textId="77777777">
      <w:pPr>
        <w:pStyle w:val="BodyText"/>
        <w:rPr>
          <w:sz w:val="16"/>
          <w:szCs w:val="16"/>
        </w:rPr>
      </w:pPr>
    </w:p>
    <w:p w:rsidR="000F414E" w:rsidRDefault="000F414E" w14:paraId="652B9B36" w14:textId="77777777">
      <w:pPr>
        <w:pStyle w:val="BodyText"/>
      </w:pPr>
    </w:p>
    <w:p w:rsidRPr="00877949" w:rsidR="00F26F8A" w:rsidRDefault="0013529F" w14:paraId="2C0018CA" w14:textId="7314A605">
      <w:pPr>
        <w:pStyle w:val="BodyText"/>
      </w:pPr>
      <w:r w:rsidR="3D541464">
        <w:rPr/>
        <w:t>Meeting Opened:  10:05 a.m.</w:t>
      </w:r>
    </w:p>
    <w:p w:rsidRPr="00877949" w:rsidR="005B23C9" w:rsidP="00C17575" w:rsidRDefault="005B23C9" w14:paraId="1AC3C637" w14:textId="77777777">
      <w:pPr>
        <w:suppressAutoHyphens/>
        <w:jc w:val="both"/>
        <w:rPr>
          <w:spacing w:val="-2"/>
          <w:sz w:val="16"/>
          <w:szCs w:val="16"/>
        </w:rPr>
      </w:pPr>
    </w:p>
    <w:p w:rsidRPr="00877949" w:rsidR="000D5E0F" w:rsidP="00C17575" w:rsidRDefault="000D5E0F" w14:paraId="6397F4BC" w14:textId="77777777">
      <w:pPr>
        <w:suppressAutoHyphens/>
        <w:jc w:val="both"/>
        <w:rPr>
          <w:spacing w:val="-2"/>
          <w:sz w:val="16"/>
          <w:szCs w:val="16"/>
        </w:rPr>
      </w:pPr>
    </w:p>
    <w:p w:rsidRPr="00877949" w:rsidR="00ED0E40" w:rsidP="00ED0E40" w:rsidRDefault="00ED0E40" w14:paraId="5794B872" w14:textId="77777777">
      <w:pPr>
        <w:suppressAutoHyphens/>
        <w:jc w:val="both"/>
        <w:rPr>
          <w:spacing w:val="-2"/>
          <w:szCs w:val="22"/>
        </w:rPr>
      </w:pPr>
      <w:r w:rsidRPr="00877949">
        <w:rPr>
          <w:spacing w:val="-2"/>
          <w:szCs w:val="22"/>
        </w:rPr>
        <w:t>Call to Order</w:t>
      </w:r>
    </w:p>
    <w:p w:rsidRPr="005D2DC7" w:rsidR="007E2B6D" w:rsidP="005D2DC7" w:rsidRDefault="007E2B6D" w14:paraId="7F74D9AF" w14:textId="77777777">
      <w:pPr>
        <w:suppressAutoHyphens/>
        <w:jc w:val="both"/>
        <w:rPr>
          <w:spacing w:val="-2"/>
          <w:szCs w:val="22"/>
        </w:rPr>
      </w:pPr>
    </w:p>
    <w:p w:rsidR="000F414E" w:rsidP="004B6D78" w:rsidRDefault="000F414E" w14:paraId="58DA18BC" w14:textId="77777777">
      <w:pPr>
        <w:suppressAutoHyphens/>
        <w:jc w:val="both"/>
        <w:rPr>
          <w:spacing w:val="-2"/>
          <w:szCs w:val="22"/>
          <w:u w:val="single"/>
        </w:rPr>
      </w:pPr>
    </w:p>
    <w:p w:rsidRPr="000F414E" w:rsidR="004B6D78" w:rsidP="004B6D78" w:rsidRDefault="004B6D78" w14:paraId="40CFFA79" w14:textId="54EE665E">
      <w:pPr>
        <w:suppressAutoHyphens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 xml:space="preserve">PUBLIC HEARINGS </w:t>
      </w:r>
    </w:p>
    <w:p w:rsidR="005B2C52" w:rsidP="009743A0" w:rsidRDefault="005B2C52" w14:paraId="05C8BD04" w14:textId="77777777">
      <w:pPr>
        <w:pStyle w:val="ListParagraph"/>
        <w:suppressAutoHyphens/>
        <w:jc w:val="both"/>
        <w:rPr>
          <w:caps/>
          <w:szCs w:val="22"/>
        </w:rPr>
      </w:pPr>
    </w:p>
    <w:p w:rsidRPr="000F414E" w:rsidR="000F414E" w:rsidP="000F414E" w:rsidRDefault="000F414E" w14:paraId="42756C7C" w14:textId="77777777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2"/>
          <w:u w:val="single"/>
        </w:rPr>
      </w:pPr>
    </w:p>
    <w:p w:rsidRPr="005B2C52" w:rsidR="005B2C52" w:rsidP="1695F614" w:rsidRDefault="005B2C52" w14:paraId="0107F9C1" w14:textId="4FA0AB27">
      <w:pPr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1695F614" w:rsidR="005B2C52">
        <w:rPr>
          <w:caps w:val="1"/>
          <w:u w:val="single"/>
        </w:rPr>
        <w:t>ADMN</w:t>
      </w:r>
      <w:r w:rsidRPr="1695F614" w:rsidR="009D1064">
        <w:rPr>
          <w:caps w:val="1"/>
          <w:u w:val="single"/>
        </w:rPr>
        <w:t>2</w:t>
      </w:r>
      <w:r w:rsidRPr="1695F614" w:rsidR="00761AA0">
        <w:rPr>
          <w:caps w:val="1"/>
          <w:u w:val="single"/>
        </w:rPr>
        <w:t>3-000</w:t>
      </w:r>
      <w:r w:rsidRPr="1695F614" w:rsidR="74D93B79">
        <w:rPr>
          <w:caps w:val="1"/>
          <w:u w:val="single"/>
        </w:rPr>
        <w:t xml:space="preserve">77 – </w:t>
      </w:r>
      <w:r w:rsidRPr="1695F614" w:rsidR="74D93B79">
        <w:rPr>
          <w:caps w:val="0"/>
          <w:smallCaps w:val="0"/>
          <w:u w:val="single"/>
        </w:rPr>
        <w:t>Raul’s Mexican Food</w:t>
      </w:r>
    </w:p>
    <w:p w:rsidRPr="0075683B" w:rsidR="005B2C52" w:rsidP="005B2C52" w:rsidRDefault="005B2C52" w14:paraId="203E732B" w14:textId="34A38747">
      <w:pPr>
        <w:suppressAutoHyphens/>
        <w:ind w:left="630"/>
        <w:jc w:val="both"/>
        <w:rPr>
          <w:szCs w:val="22"/>
          <w:u w:val="single"/>
        </w:rPr>
      </w:pPr>
    </w:p>
    <w:p w:rsidRPr="00BC2B6C" w:rsidR="00BC2B6C" w:rsidP="00BC2B6C" w:rsidRDefault="005B2C52" w14:paraId="16D4FF18" w14:textId="00F023B7">
      <w:pPr>
        <w:suppressAutoHyphens/>
        <w:ind w:firstLine="360"/>
        <w:jc w:val="both"/>
        <w:rPr>
          <w:szCs w:val="22"/>
        </w:rPr>
      </w:pPr>
      <w:r w:rsidRPr="0075683B">
        <w:rPr>
          <w:szCs w:val="22"/>
          <w:u w:val="single"/>
        </w:rPr>
        <w:t>ENVIRONMENTAL</w:t>
      </w:r>
      <w:r w:rsidRPr="0075683B">
        <w:rPr>
          <w:szCs w:val="22"/>
        </w:rPr>
        <w:t xml:space="preserve"> – </w:t>
      </w:r>
      <w:r w:rsidRPr="001C199C" w:rsidR="00725963">
        <w:rPr>
          <w:bCs/>
          <w:szCs w:val="22"/>
        </w:rPr>
        <w:t>Environmental Exemption</w:t>
      </w:r>
    </w:p>
    <w:p w:rsidRPr="00BC2B6C" w:rsidR="00BC2B6C" w:rsidP="00BC2B6C" w:rsidRDefault="00BC2B6C" w14:paraId="044AFBF9" w14:textId="77777777">
      <w:pPr>
        <w:suppressAutoHyphens/>
        <w:ind w:firstLine="360"/>
        <w:jc w:val="both"/>
        <w:rPr>
          <w:szCs w:val="22"/>
        </w:rPr>
      </w:pPr>
    </w:p>
    <w:p w:rsidRPr="006C4707" w:rsidR="00891B36" w:rsidP="1695F614" w:rsidRDefault="00BC2B6C" w14:paraId="5C0A3335" w14:textId="0909901A">
      <w:pPr>
        <w:pStyle w:val="Normal"/>
        <w:ind w:left="36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695F614" w:rsidR="00BC2B6C">
        <w:rPr>
          <w:u w:val="single"/>
        </w:rPr>
        <w:t>PROJECT</w:t>
      </w:r>
      <w:r w:rsidR="00BC2B6C">
        <w:rPr/>
        <w:t xml:space="preserve"> – </w:t>
      </w:r>
      <w:r w:rsidRPr="1695F614" w:rsidR="6074A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Minor Conditional Use Permit with an Environmental Exemption to allow for </w:t>
      </w:r>
      <w:r>
        <w:tab/>
      </w:r>
      <w:r w:rsidRPr="1695F614" w:rsidR="6074A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on-site sales of beer, wine, and liquor at an existing parcel with a C-1 (Neighborhood </w:t>
      </w:r>
      <w:r>
        <w:tab/>
      </w:r>
      <w:r w:rsidRPr="1695F614" w:rsidR="6074A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Service Commercial) zoned parcel.</w:t>
      </w:r>
    </w:p>
    <w:p w:rsidR="00A11312" w:rsidP="00260465" w:rsidRDefault="00A11312" w14:paraId="6E37FA1B" w14:textId="77777777">
      <w:pPr>
        <w:ind w:left="360"/>
        <w:jc w:val="both"/>
        <w:rPr>
          <w:bCs/>
          <w:spacing w:val="-3"/>
        </w:rPr>
      </w:pPr>
    </w:p>
    <w:p w:rsidR="00891B36" w:rsidP="1695F614" w:rsidRDefault="00891B36" w14:paraId="7D9A25CE" w14:textId="7852E8BB">
      <w:pPr>
        <w:pStyle w:val="Normal"/>
        <w:ind w:left="36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695F614" w:rsidR="00891B36">
        <w:rPr>
          <w:spacing w:val="-3"/>
          <w:u w:val="single"/>
        </w:rPr>
        <w:t>LOCATION</w:t>
      </w:r>
      <w:r w:rsidR="00891B36">
        <w:rPr>
          <w:bCs/>
          <w:spacing w:val="-3"/>
        </w:rPr>
        <w:t xml:space="preserve"> </w:t>
      </w:r>
      <w:r w:rsidRPr="00BC2B6C" w:rsidR="00891B36">
        <w:rPr>
          <w:szCs w:val="22"/>
        </w:rPr>
        <w:t>–</w:t>
      </w:r>
      <w:r w:rsidR="00891B36">
        <w:rPr>
          <w:bCs/>
          <w:spacing w:val="-3"/>
        </w:rPr>
        <w:t xml:space="preserve"> </w:t>
      </w: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15075 Palmdale Road</w:t>
      </w:r>
    </w:p>
    <w:p w:rsidR="00891B36" w:rsidP="1695F614" w:rsidRDefault="00891B36" w14:paraId="6072CD04" w14:textId="7B800E9F">
      <w:pPr>
        <w:pStyle w:val="Normal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0891B36" w:rsidP="1695F614" w:rsidRDefault="00891B36" w14:paraId="3D355918" w14:textId="7F5764A2">
      <w:pPr>
        <w:pStyle w:val="Normal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RECOMMENDATION</w:t>
      </w: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Staff recommends that the Zoning Administrator conduct a </w:t>
      </w: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public</w:t>
      </w: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hearing, receive testimony regarding the proposed project, and take the following actions:</w:t>
      </w:r>
    </w:p>
    <w:p w:rsidR="00891B36" w:rsidP="1695F614" w:rsidRDefault="00891B36" w14:paraId="2F19B51D" w14:textId="14478B06">
      <w:pPr>
        <w:pStyle w:val="ListParagraph"/>
        <w:numPr>
          <w:ilvl w:val="0"/>
          <w:numId w:val="37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Environmental Assessment – Find the project categorically exempt per CEQA Section 15301 – Existing Facilities; and </w:t>
      </w:r>
    </w:p>
    <w:p w:rsidR="00891B36" w:rsidP="1695F614" w:rsidRDefault="00891B36" w14:paraId="058CEF65" w14:textId="3AF658CD">
      <w:pPr>
        <w:pStyle w:val="ListParagraph"/>
        <w:numPr>
          <w:ilvl w:val="0"/>
          <w:numId w:val="37"/>
        </w:numPr>
        <w:ind/>
        <w:jc w:val="both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0A30C9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Minor Conditional Use Permit – Approve case ADMN23-00077 subject to the recommended Conditions of Approval.</w:t>
      </w:r>
    </w:p>
    <w:p w:rsidR="007037B0" w:rsidP="004E4B60" w:rsidRDefault="007037B0" w14:paraId="1444D9F2" w14:textId="687F856D">
      <w:pPr>
        <w:ind w:left="360"/>
        <w:jc w:val="both"/>
        <w:rPr>
          <w:sz w:val="24"/>
        </w:rPr>
      </w:pPr>
    </w:p>
    <w:p w:rsidR="007037B0" w:rsidP="007037B0" w:rsidRDefault="00761AA0" w14:paraId="397D3245" w14:textId="3CADC88A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007037B0">
        <w:rPr>
          <w:spacing w:val="-2"/>
        </w:rPr>
        <w:t xml:space="preserve">Zoning Administrator </w:t>
      </w:r>
      <w:r w:rsidRPr="1695F614" w:rsidR="15FCC1E9">
        <w:rPr>
          <w:spacing w:val="-2"/>
        </w:rPr>
        <w:t>Scott Webb</w:t>
      </w:r>
      <w:r w:rsidRPr="1695F614" w:rsidR="007037B0">
        <w:rPr>
          <w:spacing w:val="-2"/>
        </w:rPr>
        <w:t xml:space="preserve"> opened the Public Hearing. </w:t>
      </w:r>
    </w:p>
    <w:p w:rsidR="007037B0" w:rsidP="007037B0" w:rsidRDefault="007037B0" w14:paraId="12FE4EEC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7037B0" w:rsidP="007037B0" w:rsidRDefault="007037B0" w14:paraId="41265CA5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:rsidR="007037B0" w:rsidP="007037B0" w:rsidRDefault="007037B0" w14:paraId="77BD0685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Pr="00260465" w:rsidR="007037B0" w:rsidP="007037B0" w:rsidRDefault="00761AA0" w14:paraId="29B021B1" w14:textId="09043AF5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 w:rsidRPr="1695F614" w:rsidR="00761AA0">
        <w:rPr>
          <w:spacing w:val="-2"/>
        </w:rPr>
        <w:t>None</w:t>
      </w:r>
    </w:p>
    <w:p w:rsidR="1695F614" w:rsidP="1695F614" w:rsidRDefault="1695F614" w14:paraId="74E4ABC0" w14:textId="2AE67A5C">
      <w:pPr>
        <w:pStyle w:val="Normal"/>
        <w:widowControl w:val="0"/>
        <w:jc w:val="both"/>
      </w:pPr>
    </w:p>
    <w:p w:rsidR="007037B0" w:rsidP="1695F614" w:rsidRDefault="00761AA0" w14:paraId="2F5EACC2" w14:textId="0E07666B">
      <w:pPr>
        <w:pStyle w:val="Normal"/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007037B0">
        <w:rPr>
          <w:spacing w:val="-2"/>
        </w:rPr>
        <w:t xml:space="preserve">Zoning Administrator </w:t>
      </w:r>
      <w:r w:rsidRPr="1695F614" w:rsidR="41B67635">
        <w:rPr>
          <w:spacing w:val="-2"/>
        </w:rPr>
        <w:t>Scott Webb</w:t>
      </w:r>
      <w:r w:rsidRPr="1695F614" w:rsidR="007037B0">
        <w:rPr>
          <w:spacing w:val="-2"/>
        </w:rPr>
        <w:t xml:space="preserve"> closed the Public Hearing. </w:t>
      </w:r>
    </w:p>
    <w:p w:rsidR="007037B0" w:rsidP="007037B0" w:rsidRDefault="007037B0" w14:paraId="5E165030" w14:textId="77777777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</w:p>
    <w:p w:rsidR="007037B0" w:rsidP="007037B0" w:rsidRDefault="007037B0" w14:paraId="190F26BE" w14:textId="77777777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  <w:r>
        <w:rPr>
          <w:b/>
          <w:szCs w:val="22"/>
        </w:rPr>
        <w:t xml:space="preserve">Approved as Conditioned. </w:t>
      </w:r>
    </w:p>
    <w:p w:rsidR="007037B0" w:rsidP="00325BB2" w:rsidRDefault="007037B0" w14:paraId="7836F0C2" w14:textId="2C00CCCC">
      <w:pPr>
        <w:jc w:val="both"/>
        <w:rPr>
          <w:sz w:val="24"/>
        </w:rPr>
      </w:pPr>
    </w:p>
    <w:p w:rsidR="007037B0" w:rsidP="1695F614" w:rsidRDefault="007037B0" w14:paraId="6AEE30C4" w14:textId="4C399F6D">
      <w:pPr>
        <w:pStyle w:val="Normal"/>
        <w:widowControl w:val="0"/>
        <w:numPr>
          <w:ilvl w:val="0"/>
          <w:numId w:val="32"/>
        </w:numPr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Arial" w:hAnsi="Arial" w:eastAsia="Times New Roman" w:cs="Arial"/>
          <w:sz w:val="22"/>
          <w:szCs w:val="22"/>
          <w:u w:val="single"/>
        </w:rPr>
      </w:pPr>
      <w:r w:rsidRPr="1695F614" w:rsidR="007037B0">
        <w:rPr>
          <w:caps w:val="1"/>
          <w:u w:val="single"/>
        </w:rPr>
        <w:t>ADMN</w:t>
      </w:r>
      <w:r w:rsidRPr="1695F614" w:rsidR="007037B0">
        <w:rPr>
          <w:caps w:val="1"/>
          <w:u w:val="single"/>
        </w:rPr>
        <w:t>2</w:t>
      </w:r>
      <w:r w:rsidRPr="1695F614" w:rsidR="00761AA0">
        <w:rPr>
          <w:caps w:val="1"/>
          <w:u w:val="single"/>
        </w:rPr>
        <w:t>3</w:t>
      </w:r>
      <w:r w:rsidRPr="1695F614" w:rsidR="007037B0">
        <w:rPr>
          <w:caps w:val="1"/>
          <w:u w:val="single"/>
        </w:rPr>
        <w:t>-00</w:t>
      </w:r>
      <w:r w:rsidRPr="1695F614" w:rsidR="00761AA0">
        <w:rPr>
          <w:caps w:val="1"/>
          <w:u w:val="single"/>
        </w:rPr>
        <w:t>0</w:t>
      </w:r>
      <w:r w:rsidRPr="1695F614" w:rsidR="754F3481">
        <w:rPr>
          <w:caps w:val="1"/>
          <w:u w:val="single"/>
        </w:rPr>
        <w:t>86</w:t>
      </w:r>
      <w:r w:rsidRPr="1695F614" w:rsidR="007037B0">
        <w:rPr>
          <w:caps w:val="1"/>
          <w:u w:val="single"/>
        </w:rPr>
        <w:t xml:space="preserve"> </w:t>
      </w:r>
      <w:r w:rsidRPr="1695F614" w:rsidR="007037B0">
        <w:rPr>
          <w:u w:val="single"/>
        </w:rPr>
        <w:t xml:space="preserve">– </w:t>
      </w:r>
      <w:r w:rsidRPr="1695F614" w:rsidR="0439572D">
        <w:rPr>
          <w:u w:val="single"/>
        </w:rPr>
        <w:t>Lee &amp; Associates</w:t>
      </w:r>
    </w:p>
    <w:p w:rsidRPr="0075683B" w:rsidR="007037B0" w:rsidP="007037B0" w:rsidRDefault="007037B0" w14:paraId="1E37B8C3" w14:textId="77777777">
      <w:pPr>
        <w:suppressAutoHyphens/>
        <w:ind w:left="630"/>
        <w:jc w:val="both"/>
        <w:rPr>
          <w:szCs w:val="22"/>
          <w:u w:val="single"/>
        </w:rPr>
      </w:pPr>
    </w:p>
    <w:p w:rsidRPr="00BC2B6C" w:rsidR="007037B0" w:rsidP="007037B0" w:rsidRDefault="007037B0" w14:paraId="5AB7E2BC" w14:textId="77777777">
      <w:pPr>
        <w:suppressAutoHyphens/>
        <w:ind w:firstLine="360"/>
        <w:jc w:val="both"/>
        <w:rPr>
          <w:szCs w:val="22"/>
        </w:rPr>
      </w:pPr>
      <w:r w:rsidRPr="0075683B">
        <w:rPr>
          <w:szCs w:val="22"/>
          <w:u w:val="single"/>
        </w:rPr>
        <w:t>ENVIRONMENTAL</w:t>
      </w:r>
      <w:r w:rsidRPr="0075683B">
        <w:rPr>
          <w:szCs w:val="22"/>
        </w:rPr>
        <w:t xml:space="preserve"> – </w:t>
      </w:r>
      <w:r w:rsidRPr="001C199C">
        <w:rPr>
          <w:bCs/>
          <w:szCs w:val="22"/>
        </w:rPr>
        <w:t>Environmental Exemption</w:t>
      </w:r>
    </w:p>
    <w:p w:rsidRPr="00BC2B6C" w:rsidR="007037B0" w:rsidP="007037B0" w:rsidRDefault="007037B0" w14:paraId="5B823497" w14:textId="77777777">
      <w:pPr>
        <w:suppressAutoHyphens/>
        <w:ind w:firstLine="360"/>
        <w:jc w:val="both"/>
        <w:rPr>
          <w:szCs w:val="22"/>
        </w:rPr>
      </w:pPr>
    </w:p>
    <w:p w:rsidRPr="00761AA0" w:rsidR="007037B0" w:rsidP="1695F614" w:rsidRDefault="007037B0" w14:paraId="2D286D15" w14:textId="4EDFCA9B">
      <w:pPr>
        <w:pStyle w:val="Normal"/>
        <w:ind w:left="36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695F614" w:rsidR="007037B0">
        <w:rPr>
          <w:u w:val="single"/>
        </w:rPr>
        <w:t>PROJECT</w:t>
      </w:r>
      <w:r w:rsidR="007037B0">
        <w:rPr/>
        <w:t xml:space="preserve"> – </w:t>
      </w:r>
      <w:r w:rsidRPr="1695F614" w:rsidR="5B083D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Minor Conditional Use Permit with an Environmental Exemption to allow for the establishment of a private charter school servicing special needs within a C-1 (Neighborhood Service Commercial) zone.</w:t>
      </w:r>
    </w:p>
    <w:p w:rsidR="007037B0" w:rsidP="007037B0" w:rsidRDefault="007037B0" w14:paraId="02ED8B82" w14:textId="77777777">
      <w:pPr>
        <w:ind w:left="360"/>
        <w:jc w:val="both"/>
        <w:rPr>
          <w:bCs/>
          <w:spacing w:val="-3"/>
        </w:rPr>
      </w:pPr>
    </w:p>
    <w:p w:rsidR="007037B0" w:rsidP="1695F614" w:rsidRDefault="007037B0" w14:paraId="15F91CCC" w14:textId="4F2C5793">
      <w:pPr>
        <w:pStyle w:val="Normal"/>
        <w:ind w:left="360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695F614" w:rsidR="007037B0">
        <w:rPr>
          <w:spacing w:val="-3"/>
          <w:u w:val="single"/>
        </w:rPr>
        <w:t>LOCATION</w:t>
      </w:r>
      <w:r w:rsidR="007037B0">
        <w:rPr>
          <w:bCs/>
          <w:spacing w:val="-3"/>
        </w:rPr>
        <w:t xml:space="preserve"> </w:t>
      </w:r>
      <w:r w:rsidRPr="00BC2B6C" w:rsidR="007037B0">
        <w:rPr>
          <w:szCs w:val="22"/>
        </w:rPr>
        <w:t>–</w:t>
      </w:r>
      <w:r w:rsidR="007037B0">
        <w:rPr>
          <w:bCs/>
          <w:spacing w:val="-3"/>
        </w:rPr>
        <w:t xml:space="preserve"> </w:t>
      </w:r>
      <w:r w:rsidRPr="1695F614" w:rsidR="71B815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12421 Hesperia Road, Suites 11-14</w:t>
      </w:r>
    </w:p>
    <w:p w:rsidR="007037B0" w:rsidP="1695F614" w:rsidRDefault="007037B0" w14:paraId="1360CF70" w14:textId="68314720">
      <w:pPr>
        <w:pStyle w:val="Normal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007037B0" w:rsidP="1695F614" w:rsidRDefault="007037B0" w14:paraId="771BCFF5" w14:textId="7F5764A2">
      <w:pPr>
        <w:pStyle w:val="Normal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1B21C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RECOMMENDATION</w:t>
      </w:r>
      <w:r w:rsidRPr="1695F614" w:rsidR="1B21C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– Staff recommends that the Zoning Administrator conduct a public hearing, receive testimony regarding the proposed project, and take the following actions:</w:t>
      </w:r>
    </w:p>
    <w:p w:rsidR="007037B0" w:rsidP="1695F614" w:rsidRDefault="007037B0" w14:paraId="4414C456" w14:textId="21F2817E">
      <w:pPr>
        <w:pStyle w:val="ListParagraph"/>
        <w:numPr>
          <w:ilvl w:val="0"/>
          <w:numId w:val="39"/>
        </w:numPr>
        <w:ind/>
        <w:jc w:val="both"/>
        <w:rPr>
          <w:rFonts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1B21C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Environmental Assessment – Find the project categorically exempt per CEQA Section 15301 – Existing Facilities; and </w:t>
      </w:r>
    </w:p>
    <w:p w:rsidR="007037B0" w:rsidP="1695F614" w:rsidRDefault="007037B0" w14:paraId="3472F77F" w14:textId="77C54C46">
      <w:pPr>
        <w:pStyle w:val="ListParagraph"/>
        <w:numPr>
          <w:ilvl w:val="0"/>
          <w:numId w:val="39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1B21C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Minor Conditional Use Permit – Approve case ADMN23-000</w:t>
      </w:r>
      <w:r w:rsidRPr="1695F614" w:rsidR="2BD881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86</w:t>
      </w:r>
      <w:r w:rsidRPr="1695F614" w:rsidR="1B21C8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subject to the recommended Conditions of Approval</w:t>
      </w:r>
      <w:r w:rsidRPr="1695F614" w:rsidR="7298FE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; and</w:t>
      </w:r>
    </w:p>
    <w:p w:rsidR="007037B0" w:rsidP="1695F614" w:rsidRDefault="007037B0" w14:paraId="37285BCB" w14:textId="70D4C1F3">
      <w:pPr>
        <w:pStyle w:val="ListParagraph"/>
        <w:numPr>
          <w:ilvl w:val="0"/>
          <w:numId w:val="39"/>
        </w:numPr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95F614" w:rsidR="7298FE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Minor Site Plan – Approve case ADMN23-00086 subject to the recommended Conditions of Approval. </w:t>
      </w:r>
    </w:p>
    <w:p w:rsidR="00DE6DFE" w:rsidP="00F77FD3" w:rsidRDefault="00DE6DFE" w14:paraId="75802B61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2"/>
          <w:szCs w:val="22"/>
        </w:rPr>
      </w:pPr>
    </w:p>
    <w:p w:rsidR="000F414E" w:rsidP="00260465" w:rsidRDefault="00761AA0" w14:paraId="7EDABC8D" w14:textId="55E960F2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005104D6">
        <w:rPr>
          <w:spacing w:val="-2"/>
        </w:rPr>
        <w:t xml:space="preserve">Zoning Administrator </w:t>
      </w:r>
      <w:r w:rsidRPr="1695F614" w:rsidR="05488FEF">
        <w:rPr>
          <w:spacing w:val="-2"/>
        </w:rPr>
        <w:t>Scott Webb</w:t>
      </w:r>
      <w:r w:rsidR="00D96FBA">
        <w:rPr>
          <w:bCs/>
          <w:spacing w:val="-2"/>
          <w:szCs w:val="22"/>
        </w:rPr>
        <w:t xml:space="preserve"> </w:t>
      </w:r>
      <w:r w:rsidRPr="1695F614" w:rsidR="00795F43">
        <w:rPr>
          <w:spacing w:val="-2"/>
        </w:rPr>
        <w:t>o</w:t>
      </w:r>
      <w:r w:rsidRPr="1695F614" w:rsidR="00D96FBA">
        <w:rPr>
          <w:spacing w:val="-2"/>
        </w:rPr>
        <w:t xml:space="preserve">pened </w:t>
      </w:r>
      <w:r w:rsidRPr="1695F614" w:rsidR="002C16B9">
        <w:rPr>
          <w:spacing w:val="-2"/>
        </w:rPr>
        <w:t xml:space="preserve">the </w:t>
      </w:r>
      <w:r w:rsidRPr="1695F614" w:rsidR="00D96FBA">
        <w:rPr>
          <w:spacing w:val="-2"/>
        </w:rPr>
        <w:t>Public Hearing</w:t>
      </w:r>
      <w:r w:rsidR="002C16B9">
        <w:rPr>
          <w:bCs/>
          <w:spacing w:val="-2"/>
          <w:szCs w:val="22"/>
        </w:rPr>
        <w:t xml:space="preserve">. </w:t>
      </w:r>
    </w:p>
    <w:p w:rsidR="000F414E" w:rsidP="00260465" w:rsidRDefault="000F414E" w14:paraId="5F915BC3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0F414E" w:rsidP="00260465" w:rsidRDefault="000F414E" w14:paraId="117E1658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:rsidR="000F414E" w:rsidP="00260465" w:rsidRDefault="000F414E" w14:paraId="05FC1508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7E0544" w:rsidP="00260465" w:rsidRDefault="00761AA0" w14:paraId="31FE4FE2" w14:textId="2FE583DD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649B0287">
        <w:rPr>
          <w:spacing w:val="-2"/>
        </w:rPr>
        <w:t>Elizabeth Brown</w:t>
      </w:r>
      <w:r w:rsidRPr="1695F614" w:rsidR="00325BB2">
        <w:rPr>
          <w:spacing w:val="-2"/>
        </w:rPr>
        <w:t xml:space="preserve"> (Applicant)</w:t>
      </w:r>
    </w:p>
    <w:p w:rsidR="00761AA0" w:rsidP="00260465" w:rsidRDefault="00761AA0" w14:paraId="13008B88" w14:textId="16F59682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Pr="00260465" w:rsidR="00761AA0" w:rsidP="00260465" w:rsidRDefault="00761AA0" w14:paraId="669BB23F" w14:textId="4BB153C2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515930B5">
        <w:rPr>
          <w:spacing w:val="-2"/>
        </w:rPr>
        <w:t xml:space="preserve">Don Brown</w:t>
      </w:r>
      <w:r w:rsidRPr="1695F614" w:rsidR="00761AA0">
        <w:rPr>
          <w:spacing w:val="-2"/>
        </w:rPr>
        <w:t xml:space="preserve"> (</w:t>
      </w:r>
      <w:r w:rsidRPr="1695F614" w:rsidR="6444046D">
        <w:rPr>
          <w:spacing w:val="-2"/>
        </w:rPr>
        <w:t xml:space="preserve">Applicant</w:t>
      </w:r>
      <w:r w:rsidRPr="1695F614" w:rsidR="00761AA0">
        <w:rPr>
          <w:spacing w:val="-2"/>
        </w:rPr>
        <w:t xml:space="preserve">) </w:t>
      </w:r>
    </w:p>
    <w:p w:rsidR="003A172F" w:rsidP="00585834" w:rsidRDefault="003A172F" w14:paraId="2505801E" w14:textId="7777777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C9361E" w:rsidP="00C9361E" w:rsidRDefault="00002195" w14:paraId="4FCA7B73" w14:textId="49044FD2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1695F614" w:rsidR="00002195">
        <w:rPr>
          <w:spacing w:val="-2"/>
        </w:rPr>
        <w:t xml:space="preserve">Zoning Administrator </w:t>
      </w:r>
      <w:r w:rsidRPr="1695F614" w:rsidR="37A47A7A">
        <w:rPr>
          <w:spacing w:val="-2"/>
        </w:rPr>
        <w:t xml:space="preserve">Scott Webb</w:t>
      </w:r>
      <w:r w:rsidRPr="1695F614" w:rsidR="00002195">
        <w:rPr>
          <w:spacing w:val="-2"/>
        </w:rPr>
        <w:t xml:space="preserve"> </w:t>
      </w:r>
      <w:r w:rsidRPr="1695F614" w:rsidR="00C9361E">
        <w:rPr>
          <w:spacing w:val="-2"/>
        </w:rPr>
        <w:t xml:space="preserve">closed the Public Hearing. </w:t>
      </w:r>
    </w:p>
    <w:p w:rsidR="000F414E" w:rsidP="002C16B9" w:rsidRDefault="000F414E" w14:paraId="7357B532" w14:textId="77777777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Cs w:val="22"/>
        </w:rPr>
      </w:pPr>
    </w:p>
    <w:p w:rsidR="002C48C4" w:rsidP="1695F614" w:rsidRDefault="002C48C4" w14:paraId="3D607D31" w14:textId="4FC57F25">
      <w:pPr>
        <w:widowControl w:val="0"/>
        <w:suppressAutoHyphens/>
        <w:ind w:left="360"/>
        <w:jc w:val="both"/>
        <w:rPr>
          <w:b w:val="1"/>
          <w:bCs w:val="1"/>
          <w:spacing w:val="-2"/>
        </w:rPr>
      </w:pPr>
      <w:r w:rsidRPr="1695F614" w:rsidR="00183321">
        <w:rPr>
          <w:b w:val="1"/>
          <w:bCs w:val="1"/>
        </w:rPr>
        <w:t>Approve</w:t>
      </w:r>
      <w:r w:rsidRPr="1695F614" w:rsidR="3E4679F6">
        <w:rPr>
          <w:b w:val="1"/>
          <w:bCs w:val="1"/>
        </w:rPr>
        <w:t>d as Conditioned.</w:t>
      </w:r>
    </w:p>
    <w:p w:rsidR="002C48C4" w:rsidP="00260465" w:rsidRDefault="002C48C4" w14:paraId="211CD3A2" w14:textId="77777777">
      <w:pPr>
        <w:suppressAutoHyphens/>
        <w:jc w:val="both"/>
        <w:rPr>
          <w:b/>
          <w:bCs/>
          <w:spacing w:val="-2"/>
          <w:szCs w:val="22"/>
          <w:u w:val="single"/>
        </w:rPr>
      </w:pPr>
    </w:p>
    <w:p w:rsidRPr="000F414E" w:rsidR="00260465" w:rsidP="00260465" w:rsidRDefault="00260465" w14:paraId="0E0E77ED" w14:textId="39AF9CBD">
      <w:pPr>
        <w:suppressAutoHyphens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>PUBLIC COMMENT ON ITEMS OF INTEREST TO THE PUBLIC</w:t>
      </w:r>
    </w:p>
    <w:p w:rsidR="00260465" w:rsidP="00585834" w:rsidRDefault="00260465" w14:paraId="45EC1C82" w14:textId="0BEFD03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260465" w:rsidP="00585834" w:rsidRDefault="00A11312" w14:paraId="0A12E190" w14:textId="1C17A3F3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Speakers:</w:t>
      </w:r>
    </w:p>
    <w:p w:rsidR="00035801" w:rsidP="00585834" w:rsidRDefault="00035801" w14:paraId="51F9622A" w14:textId="6737CAA2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="00442DA8" w:rsidP="00585834" w:rsidRDefault="00035801" w14:paraId="1BBC74FB" w14:textId="16D23EA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  <w:r>
        <w:rPr>
          <w:bCs/>
          <w:spacing w:val="-2"/>
          <w:szCs w:val="22"/>
        </w:rPr>
        <w:t>None</w:t>
      </w:r>
    </w:p>
    <w:p w:rsidR="002C48C4" w:rsidP="00585834" w:rsidRDefault="002C48C4" w14:paraId="1ABA641D" w14:textId="7B9F5F09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spacing w:val="-2"/>
          <w:szCs w:val="22"/>
        </w:rPr>
      </w:pPr>
    </w:p>
    <w:p w:rsidRPr="00A37BAB" w:rsidR="000D5E0F" w:rsidP="007545E2" w:rsidRDefault="000D5E0F" w14:paraId="29867A37" w14:textId="77777777">
      <w:pPr>
        <w:suppressAutoHyphens/>
        <w:jc w:val="both"/>
        <w:rPr>
          <w:spacing w:val="-2"/>
          <w:szCs w:val="22"/>
        </w:rPr>
      </w:pPr>
    </w:p>
    <w:p w:rsidRPr="000F414E" w:rsidR="00ED0E40" w:rsidP="00ED0E40" w:rsidRDefault="00ED0E40" w14:paraId="270B4DF3" w14:textId="77777777">
      <w:pPr>
        <w:suppressAutoHyphens/>
        <w:ind w:left="720" w:hanging="720"/>
        <w:jc w:val="both"/>
        <w:rPr>
          <w:b/>
          <w:bCs/>
          <w:spacing w:val="-2"/>
          <w:szCs w:val="22"/>
          <w:u w:val="single"/>
        </w:rPr>
      </w:pPr>
      <w:r w:rsidRPr="000F414E">
        <w:rPr>
          <w:b/>
          <w:bCs/>
          <w:spacing w:val="-2"/>
          <w:szCs w:val="22"/>
          <w:u w:val="single"/>
        </w:rPr>
        <w:t>ADJOURNMENT</w:t>
      </w:r>
    </w:p>
    <w:p w:rsidR="000F414E" w:rsidP="00FE7200" w:rsidRDefault="000F414E" w14:paraId="432E975B" w14:textId="77777777">
      <w:pPr>
        <w:suppressAutoHyphens/>
        <w:jc w:val="both"/>
        <w:rPr>
          <w:spacing w:val="-2"/>
          <w:szCs w:val="22"/>
        </w:rPr>
      </w:pPr>
    </w:p>
    <w:p w:rsidRPr="00FE7200" w:rsidR="0000120F" w:rsidP="00FE7200" w:rsidRDefault="00FE7200" w14:paraId="77BA1F11" w14:textId="56883620">
      <w:pPr>
        <w:suppressAutoHyphens/>
        <w:jc w:val="both"/>
      </w:pPr>
      <w:r w:rsidRPr="1695F614" w:rsidR="00FE7200">
        <w:rPr>
          <w:spacing w:val="-2"/>
        </w:rPr>
        <w:t xml:space="preserve">Meeting was </w:t>
      </w:r>
      <w:r w:rsidRPr="1695F614" w:rsidR="00FE7200">
        <w:rPr>
          <w:spacing w:val="-2"/>
        </w:rPr>
        <w:t xml:space="preserve">adjourned at </w:t>
      </w:r>
      <w:r w:rsidRPr="1695F614" w:rsidR="00045055">
        <w:rPr>
          <w:b w:val="1"/>
          <w:bCs w:val="1"/>
          <w:spacing w:val="-2"/>
        </w:rPr>
        <w:t>10:</w:t>
      </w:r>
      <w:r w:rsidRPr="1695F614" w:rsidR="7120F533">
        <w:rPr>
          <w:b w:val="1"/>
          <w:bCs w:val="1"/>
          <w:spacing w:val="-2"/>
        </w:rPr>
        <w:t>16</w:t>
      </w:r>
      <w:r w:rsidRPr="1695F614" w:rsidR="00375D3B">
        <w:rPr>
          <w:b w:val="1"/>
          <w:bCs w:val="1"/>
          <w:spacing w:val="-2"/>
        </w:rPr>
        <w:t xml:space="preserve"> </w:t>
      </w:r>
      <w:r w:rsidRPr="1695F614" w:rsidR="009C2A29">
        <w:rPr>
          <w:b w:val="1"/>
          <w:bCs w:val="1"/>
          <w:spacing w:val="-2"/>
        </w:rPr>
        <w:t>a.m</w:t>
      </w:r>
      <w:r w:rsidRPr="1695F614" w:rsidR="00375D3B">
        <w:rPr>
          <w:b w:val="1"/>
          <w:bCs w:val="1"/>
          <w:spacing w:val="-2"/>
        </w:rPr>
        <w:t>.</w:t>
      </w:r>
    </w:p>
    <w:sectPr w:rsidRPr="00FE7200" w:rsidR="0000120F" w:rsidSect="00F22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 w:code="1"/>
      <w:pgMar w:top="1620" w:right="1170" w:bottom="270" w:left="1440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71D0" w:rsidRDefault="00B771D0" w14:paraId="7CE65E9B" w14:textId="77777777">
      <w:r>
        <w:separator/>
      </w:r>
    </w:p>
  </w:endnote>
  <w:endnote w:type="continuationSeparator" w:id="0">
    <w:p w:rsidR="00B771D0" w:rsidRDefault="00B771D0" w14:paraId="1BC42F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CD3" w:rsidRDefault="00017CD3" w14:paraId="70E4E3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71D0" w:rsidRDefault="00B771D0" w14:paraId="56EC6BAC" w14:textId="13D2C860">
    <w:pPr>
      <w:pStyle w:val="Footer"/>
      <w:jc w:val="center"/>
    </w:pPr>
  </w:p>
  <w:p w:rsidR="00B771D0" w:rsidRDefault="00B771D0" w14:paraId="46EB86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CD3" w:rsidRDefault="00017CD3" w14:paraId="62C91A0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71D0" w:rsidRDefault="00B771D0" w14:paraId="3D2A1480" w14:textId="77777777">
      <w:r>
        <w:separator/>
      </w:r>
    </w:p>
  </w:footnote>
  <w:footnote w:type="continuationSeparator" w:id="0">
    <w:p w:rsidR="00B771D0" w:rsidRDefault="00B771D0" w14:paraId="36EBD7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CD3" w:rsidRDefault="00017CD3" w14:paraId="438E018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C1EBA" w:rsidR="00B771D0" w:rsidP="004C1EBA" w:rsidRDefault="00B771D0" w14:paraId="1DF1D4A9" w14:textId="34AA2801">
    <w:pPr>
      <w:pStyle w:val="Header"/>
      <w:tabs>
        <w:tab w:val="clear" w:pos="4320"/>
        <w:tab w:val="clear" w:pos="8640"/>
        <w:tab w:val="right" w:pos="9360"/>
      </w:tabs>
      <w:rPr>
        <w:szCs w:val="22"/>
      </w:rPr>
    </w:pPr>
    <w:r>
      <w:rPr>
        <w:szCs w:val="22"/>
      </w:rPr>
      <w:t>ZONING ADMINISTRATOR ACTION MINUTES</w:t>
    </w:r>
    <w:r w:rsidRPr="004C1EBA">
      <w:rPr>
        <w:szCs w:val="22"/>
      </w:rPr>
      <w:t xml:space="preserve"> </w:t>
    </w:r>
    <w:r w:rsidRPr="004C1EBA">
      <w:rPr>
        <w:szCs w:val="22"/>
      </w:rPr>
      <w:tab/>
    </w:r>
    <w:r w:rsidR="00D45EA7">
      <w:rPr>
        <w:szCs w:val="22"/>
      </w:rPr>
      <w:t>June 21,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CD3" w:rsidRDefault="00017CD3" w14:paraId="489A3F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7">
    <w:nsid w:val="ce91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4e1c1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84bb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9"/>
    <w:multiLevelType w:val="singleLevel"/>
    <w:tmpl w:val="89224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DAA6DAF"/>
    <w:multiLevelType w:val="hybridMultilevel"/>
    <w:tmpl w:val="7CD6B190"/>
    <w:lvl w:ilvl="0" w:tplc="A4A01BF2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EFB5B99"/>
    <w:multiLevelType w:val="hybridMultilevel"/>
    <w:tmpl w:val="D884CA84"/>
    <w:lvl w:ilvl="0" w:tplc="BB24C9C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F7C"/>
    <w:multiLevelType w:val="hybridMultilevel"/>
    <w:tmpl w:val="CC60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71C6D"/>
    <w:multiLevelType w:val="hybridMultilevel"/>
    <w:tmpl w:val="8EE8E9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B3AE6"/>
    <w:multiLevelType w:val="hybridMultilevel"/>
    <w:tmpl w:val="621E99EA"/>
    <w:lvl w:ilvl="0" w:tplc="4DC27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50E6"/>
    <w:multiLevelType w:val="hybridMultilevel"/>
    <w:tmpl w:val="1840C97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663482"/>
    <w:multiLevelType w:val="hybridMultilevel"/>
    <w:tmpl w:val="3162ECD2"/>
    <w:lvl w:ilvl="0" w:tplc="DF26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6D9D"/>
    <w:multiLevelType w:val="hybridMultilevel"/>
    <w:tmpl w:val="BBD68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044DE"/>
    <w:multiLevelType w:val="hybridMultilevel"/>
    <w:tmpl w:val="434AC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A7F80"/>
    <w:multiLevelType w:val="hybridMultilevel"/>
    <w:tmpl w:val="3418F488"/>
    <w:lvl w:ilvl="0" w:tplc="B2CE2176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7FA8B5AC">
      <w:start w:val="16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42386D"/>
    <w:multiLevelType w:val="hybridMultilevel"/>
    <w:tmpl w:val="112412C8"/>
    <w:lvl w:ilvl="0" w:tplc="5F860BE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D36FF"/>
    <w:multiLevelType w:val="hybridMultilevel"/>
    <w:tmpl w:val="171CFEC4"/>
    <w:lvl w:ilvl="0" w:tplc="059EB92C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6A4E"/>
    <w:multiLevelType w:val="hybridMultilevel"/>
    <w:tmpl w:val="2BCEE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0CA1"/>
    <w:multiLevelType w:val="hybridMultilevel"/>
    <w:tmpl w:val="CAD03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06AE8"/>
    <w:multiLevelType w:val="hybridMultilevel"/>
    <w:tmpl w:val="39BC42B2"/>
    <w:lvl w:ilvl="0" w:tplc="B05C29A0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7665BCE"/>
    <w:multiLevelType w:val="hybridMultilevel"/>
    <w:tmpl w:val="8A4864AE"/>
    <w:lvl w:ilvl="0" w:tplc="0409000F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E2B51"/>
    <w:multiLevelType w:val="hybridMultilevel"/>
    <w:tmpl w:val="8B4C4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66F9B"/>
    <w:multiLevelType w:val="hybridMultilevel"/>
    <w:tmpl w:val="CB389E9C"/>
    <w:lvl w:ilvl="0" w:tplc="D0C492E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5A7"/>
    <w:multiLevelType w:val="hybridMultilevel"/>
    <w:tmpl w:val="0442D460"/>
    <w:lvl w:ilvl="0" w:tplc="772C5C00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FF05DE7"/>
    <w:multiLevelType w:val="hybridMultilevel"/>
    <w:tmpl w:val="81F4D18A"/>
    <w:lvl w:ilvl="0" w:tplc="1E6A1DA8">
      <w:start w:val="12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0E77288"/>
    <w:multiLevelType w:val="hybridMultilevel"/>
    <w:tmpl w:val="1196EB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B6CAC"/>
    <w:multiLevelType w:val="hybridMultilevel"/>
    <w:tmpl w:val="10E233A8"/>
    <w:lvl w:ilvl="0" w:tplc="2F02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0D7949"/>
    <w:multiLevelType w:val="hybridMultilevel"/>
    <w:tmpl w:val="C2246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6018C"/>
    <w:multiLevelType w:val="hybridMultilevel"/>
    <w:tmpl w:val="100885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43C5A"/>
    <w:multiLevelType w:val="hybridMultilevel"/>
    <w:tmpl w:val="F1C21E26"/>
    <w:lvl w:ilvl="0" w:tplc="339A293E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BD4D42"/>
    <w:multiLevelType w:val="hybridMultilevel"/>
    <w:tmpl w:val="A1188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52310D"/>
    <w:multiLevelType w:val="hybridMultilevel"/>
    <w:tmpl w:val="122EC6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3742C"/>
    <w:multiLevelType w:val="hybridMultilevel"/>
    <w:tmpl w:val="1F264A76"/>
    <w:lvl w:ilvl="0" w:tplc="AFC0D3C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530E7E"/>
    <w:multiLevelType w:val="hybridMultilevel"/>
    <w:tmpl w:val="EA2E6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35E66"/>
    <w:multiLevelType w:val="hybridMultilevel"/>
    <w:tmpl w:val="8C9CE45E"/>
    <w:lvl w:ilvl="0" w:tplc="05328CDA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D237FE"/>
    <w:multiLevelType w:val="hybridMultilevel"/>
    <w:tmpl w:val="1E90DFC8"/>
    <w:lvl w:ilvl="0" w:tplc="2E6C2D8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42202"/>
    <w:multiLevelType w:val="hybridMultilevel"/>
    <w:tmpl w:val="B3E847EA"/>
    <w:lvl w:ilvl="0" w:tplc="901C0B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A337D"/>
    <w:multiLevelType w:val="hybridMultilevel"/>
    <w:tmpl w:val="24F2D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A6C68"/>
    <w:multiLevelType w:val="hybridMultilevel"/>
    <w:tmpl w:val="5388E564"/>
    <w:lvl w:ilvl="0" w:tplc="25E6482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 w:ascii="Arial" w:hAnsi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9">
    <w:abstractNumId w:val="37"/>
  </w:num>
  <w:num w:numId="38">
    <w:abstractNumId w:val="36"/>
  </w:num>
  <w:num w:numId="37">
    <w:abstractNumId w:val="35"/>
  </w:num>
  <w:num w:numId="1" w16cid:durableId="570583665">
    <w:abstractNumId w:val="0"/>
  </w:num>
  <w:num w:numId="2" w16cid:durableId="161045209">
    <w:abstractNumId w:val="34"/>
  </w:num>
  <w:num w:numId="3" w16cid:durableId="1352150505">
    <w:abstractNumId w:val="28"/>
  </w:num>
  <w:num w:numId="4" w16cid:durableId="2100178942">
    <w:abstractNumId w:val="20"/>
  </w:num>
  <w:num w:numId="5" w16cid:durableId="403770311">
    <w:abstractNumId w:val="10"/>
  </w:num>
  <w:num w:numId="6" w16cid:durableId="1911882508">
    <w:abstractNumId w:val="12"/>
  </w:num>
  <w:num w:numId="7" w16cid:durableId="91634032">
    <w:abstractNumId w:val="25"/>
  </w:num>
  <w:num w:numId="8" w16cid:durableId="534738507">
    <w:abstractNumId w:val="30"/>
  </w:num>
  <w:num w:numId="9" w16cid:durableId="1421171164">
    <w:abstractNumId w:val="2"/>
  </w:num>
  <w:num w:numId="10" w16cid:durableId="1333096439">
    <w:abstractNumId w:val="13"/>
  </w:num>
  <w:num w:numId="11" w16cid:durableId="608245004">
    <w:abstractNumId w:val="17"/>
  </w:num>
  <w:num w:numId="12" w16cid:durableId="938752767">
    <w:abstractNumId w:val="6"/>
  </w:num>
  <w:num w:numId="13" w16cid:durableId="734594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1137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44338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011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65136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3208246">
    <w:abstractNumId w:val="31"/>
  </w:num>
  <w:num w:numId="19" w16cid:durableId="609168312">
    <w:abstractNumId w:val="11"/>
  </w:num>
  <w:num w:numId="20" w16cid:durableId="263659352">
    <w:abstractNumId w:val="18"/>
  </w:num>
  <w:num w:numId="21" w16cid:durableId="1701130094">
    <w:abstractNumId w:val="4"/>
  </w:num>
  <w:num w:numId="22" w16cid:durableId="678504494">
    <w:abstractNumId w:val="3"/>
  </w:num>
  <w:num w:numId="23" w16cid:durableId="1699813967">
    <w:abstractNumId w:val="29"/>
  </w:num>
  <w:num w:numId="24" w16cid:durableId="1321469777">
    <w:abstractNumId w:val="32"/>
  </w:num>
  <w:num w:numId="25" w16cid:durableId="1057433673">
    <w:abstractNumId w:val="8"/>
  </w:num>
  <w:num w:numId="26" w16cid:durableId="1980760837">
    <w:abstractNumId w:val="23"/>
  </w:num>
  <w:num w:numId="27" w16cid:durableId="1060858619">
    <w:abstractNumId w:val="33"/>
  </w:num>
  <w:num w:numId="28" w16cid:durableId="791021593">
    <w:abstractNumId w:val="26"/>
  </w:num>
  <w:num w:numId="29" w16cid:durableId="1288925976">
    <w:abstractNumId w:val="14"/>
  </w:num>
  <w:num w:numId="30" w16cid:durableId="1691032069">
    <w:abstractNumId w:val="9"/>
  </w:num>
  <w:num w:numId="31" w16cid:durableId="1309675517">
    <w:abstractNumId w:val="7"/>
  </w:num>
  <w:num w:numId="32" w16cid:durableId="11731064">
    <w:abstractNumId w:val="5"/>
  </w:num>
  <w:num w:numId="33" w16cid:durableId="397635296">
    <w:abstractNumId w:val="27"/>
  </w:num>
  <w:num w:numId="34" w16cid:durableId="453788521">
    <w:abstractNumId w:val="15"/>
  </w:num>
  <w:num w:numId="35" w16cid:durableId="1520313538">
    <w:abstractNumId w:val="1"/>
  </w:num>
  <w:num w:numId="36" w16cid:durableId="89813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BA"/>
    <w:rsid w:val="00000801"/>
    <w:rsid w:val="00001172"/>
    <w:rsid w:val="0000120F"/>
    <w:rsid w:val="00002195"/>
    <w:rsid w:val="000041B5"/>
    <w:rsid w:val="00007282"/>
    <w:rsid w:val="00013990"/>
    <w:rsid w:val="0001480F"/>
    <w:rsid w:val="00014D09"/>
    <w:rsid w:val="00015D3C"/>
    <w:rsid w:val="00017CD3"/>
    <w:rsid w:val="00022A8D"/>
    <w:rsid w:val="000245BA"/>
    <w:rsid w:val="00026427"/>
    <w:rsid w:val="0002687B"/>
    <w:rsid w:val="00026950"/>
    <w:rsid w:val="00027324"/>
    <w:rsid w:val="0003398B"/>
    <w:rsid w:val="0003494A"/>
    <w:rsid w:val="00035801"/>
    <w:rsid w:val="000362F6"/>
    <w:rsid w:val="00036CE1"/>
    <w:rsid w:val="00041C43"/>
    <w:rsid w:val="00044F0A"/>
    <w:rsid w:val="00045055"/>
    <w:rsid w:val="000450A4"/>
    <w:rsid w:val="00047E6B"/>
    <w:rsid w:val="0005015A"/>
    <w:rsid w:val="0005183B"/>
    <w:rsid w:val="00053113"/>
    <w:rsid w:val="000606D9"/>
    <w:rsid w:val="00061596"/>
    <w:rsid w:val="0006182C"/>
    <w:rsid w:val="00062946"/>
    <w:rsid w:val="0006440A"/>
    <w:rsid w:val="000670A4"/>
    <w:rsid w:val="000701C6"/>
    <w:rsid w:val="00077F2D"/>
    <w:rsid w:val="0008224C"/>
    <w:rsid w:val="00082A05"/>
    <w:rsid w:val="000840F5"/>
    <w:rsid w:val="00084AB3"/>
    <w:rsid w:val="00087B0D"/>
    <w:rsid w:val="00092846"/>
    <w:rsid w:val="00097079"/>
    <w:rsid w:val="00097932"/>
    <w:rsid w:val="000A09A3"/>
    <w:rsid w:val="000A119E"/>
    <w:rsid w:val="000A2F3E"/>
    <w:rsid w:val="000A7DFD"/>
    <w:rsid w:val="000B0919"/>
    <w:rsid w:val="000C21A7"/>
    <w:rsid w:val="000C2946"/>
    <w:rsid w:val="000C2D1F"/>
    <w:rsid w:val="000C58CB"/>
    <w:rsid w:val="000C5EE0"/>
    <w:rsid w:val="000C7963"/>
    <w:rsid w:val="000D16FE"/>
    <w:rsid w:val="000D3B01"/>
    <w:rsid w:val="000D4BEA"/>
    <w:rsid w:val="000D5E0F"/>
    <w:rsid w:val="000E20BA"/>
    <w:rsid w:val="000E3770"/>
    <w:rsid w:val="000E3FEB"/>
    <w:rsid w:val="000E4034"/>
    <w:rsid w:val="000E4EED"/>
    <w:rsid w:val="000F414E"/>
    <w:rsid w:val="000F7759"/>
    <w:rsid w:val="001028EE"/>
    <w:rsid w:val="00102DFB"/>
    <w:rsid w:val="00103598"/>
    <w:rsid w:val="00103B98"/>
    <w:rsid w:val="00104143"/>
    <w:rsid w:val="00104FEB"/>
    <w:rsid w:val="00110420"/>
    <w:rsid w:val="0011134F"/>
    <w:rsid w:val="0011408C"/>
    <w:rsid w:val="00117CAF"/>
    <w:rsid w:val="0012545B"/>
    <w:rsid w:val="00125793"/>
    <w:rsid w:val="00127A00"/>
    <w:rsid w:val="0013529F"/>
    <w:rsid w:val="001372D6"/>
    <w:rsid w:val="00143F78"/>
    <w:rsid w:val="00155447"/>
    <w:rsid w:val="001579F4"/>
    <w:rsid w:val="00157E43"/>
    <w:rsid w:val="00165C8E"/>
    <w:rsid w:val="00166629"/>
    <w:rsid w:val="001712F0"/>
    <w:rsid w:val="00175239"/>
    <w:rsid w:val="00181BC0"/>
    <w:rsid w:val="0018302E"/>
    <w:rsid w:val="00183321"/>
    <w:rsid w:val="001837E5"/>
    <w:rsid w:val="00185C5F"/>
    <w:rsid w:val="00185D86"/>
    <w:rsid w:val="00191CC7"/>
    <w:rsid w:val="00192E05"/>
    <w:rsid w:val="00195FDC"/>
    <w:rsid w:val="00197898"/>
    <w:rsid w:val="001A0F73"/>
    <w:rsid w:val="001A242F"/>
    <w:rsid w:val="001B123C"/>
    <w:rsid w:val="001B4BA8"/>
    <w:rsid w:val="001B6BF2"/>
    <w:rsid w:val="001B6C43"/>
    <w:rsid w:val="001C199C"/>
    <w:rsid w:val="001C61C0"/>
    <w:rsid w:val="001D1811"/>
    <w:rsid w:val="001D58F4"/>
    <w:rsid w:val="001D5C12"/>
    <w:rsid w:val="001D5DE4"/>
    <w:rsid w:val="001E10FD"/>
    <w:rsid w:val="001E2AA4"/>
    <w:rsid w:val="001E67C3"/>
    <w:rsid w:val="001E7284"/>
    <w:rsid w:val="001E7A6F"/>
    <w:rsid w:val="001F071D"/>
    <w:rsid w:val="001F3330"/>
    <w:rsid w:val="001F35C2"/>
    <w:rsid w:val="001F3636"/>
    <w:rsid w:val="001F7B50"/>
    <w:rsid w:val="00202A32"/>
    <w:rsid w:val="00202C2A"/>
    <w:rsid w:val="002125A8"/>
    <w:rsid w:val="0022008D"/>
    <w:rsid w:val="00222465"/>
    <w:rsid w:val="00222F07"/>
    <w:rsid w:val="00224D9A"/>
    <w:rsid w:val="00226FB4"/>
    <w:rsid w:val="002335F3"/>
    <w:rsid w:val="002346E9"/>
    <w:rsid w:val="002346F1"/>
    <w:rsid w:val="00235051"/>
    <w:rsid w:val="0023684F"/>
    <w:rsid w:val="00236F4E"/>
    <w:rsid w:val="0023777C"/>
    <w:rsid w:val="00243C4E"/>
    <w:rsid w:val="0024433A"/>
    <w:rsid w:val="002514B0"/>
    <w:rsid w:val="00251F3F"/>
    <w:rsid w:val="0025479F"/>
    <w:rsid w:val="00260465"/>
    <w:rsid w:val="00260E0C"/>
    <w:rsid w:val="00261B00"/>
    <w:rsid w:val="00265FA6"/>
    <w:rsid w:val="0026617D"/>
    <w:rsid w:val="00267DDE"/>
    <w:rsid w:val="0027724B"/>
    <w:rsid w:val="00280B70"/>
    <w:rsid w:val="00282298"/>
    <w:rsid w:val="00293F82"/>
    <w:rsid w:val="002A59D6"/>
    <w:rsid w:val="002B104F"/>
    <w:rsid w:val="002B64AD"/>
    <w:rsid w:val="002C16B9"/>
    <w:rsid w:val="002C18BE"/>
    <w:rsid w:val="002C1B7A"/>
    <w:rsid w:val="002C20D0"/>
    <w:rsid w:val="002C41F4"/>
    <w:rsid w:val="002C48C4"/>
    <w:rsid w:val="002C64EF"/>
    <w:rsid w:val="002D16EF"/>
    <w:rsid w:val="002D346C"/>
    <w:rsid w:val="002E0233"/>
    <w:rsid w:val="002F2ACD"/>
    <w:rsid w:val="002F6B98"/>
    <w:rsid w:val="002F78A4"/>
    <w:rsid w:val="00300423"/>
    <w:rsid w:val="003073DB"/>
    <w:rsid w:val="00311982"/>
    <w:rsid w:val="003119D1"/>
    <w:rsid w:val="0031592A"/>
    <w:rsid w:val="00317D5C"/>
    <w:rsid w:val="003211BC"/>
    <w:rsid w:val="00325BB2"/>
    <w:rsid w:val="003356C9"/>
    <w:rsid w:val="00336D12"/>
    <w:rsid w:val="00336E96"/>
    <w:rsid w:val="0033719D"/>
    <w:rsid w:val="00337B92"/>
    <w:rsid w:val="00340804"/>
    <w:rsid w:val="00341498"/>
    <w:rsid w:val="003479A9"/>
    <w:rsid w:val="003502B8"/>
    <w:rsid w:val="00354307"/>
    <w:rsid w:val="00355863"/>
    <w:rsid w:val="003632FF"/>
    <w:rsid w:val="003639C8"/>
    <w:rsid w:val="00367692"/>
    <w:rsid w:val="00373043"/>
    <w:rsid w:val="00375D3B"/>
    <w:rsid w:val="00376A05"/>
    <w:rsid w:val="00377B28"/>
    <w:rsid w:val="00385B06"/>
    <w:rsid w:val="00395FCB"/>
    <w:rsid w:val="003A080F"/>
    <w:rsid w:val="003A172F"/>
    <w:rsid w:val="003A183B"/>
    <w:rsid w:val="003A1B8E"/>
    <w:rsid w:val="003A57BE"/>
    <w:rsid w:val="003B0497"/>
    <w:rsid w:val="003B41FA"/>
    <w:rsid w:val="003B528F"/>
    <w:rsid w:val="003B5E27"/>
    <w:rsid w:val="003C050B"/>
    <w:rsid w:val="003C2716"/>
    <w:rsid w:val="003C4113"/>
    <w:rsid w:val="003D208D"/>
    <w:rsid w:val="003D2092"/>
    <w:rsid w:val="003D43D4"/>
    <w:rsid w:val="003D7A46"/>
    <w:rsid w:val="003E0D65"/>
    <w:rsid w:val="003E54F4"/>
    <w:rsid w:val="003E570B"/>
    <w:rsid w:val="003F0ACD"/>
    <w:rsid w:val="003F518A"/>
    <w:rsid w:val="003F7D54"/>
    <w:rsid w:val="00400D1E"/>
    <w:rsid w:val="004010B7"/>
    <w:rsid w:val="0040262A"/>
    <w:rsid w:val="00404815"/>
    <w:rsid w:val="0041045A"/>
    <w:rsid w:val="00412F7D"/>
    <w:rsid w:val="004154E5"/>
    <w:rsid w:val="00421CEA"/>
    <w:rsid w:val="004229A4"/>
    <w:rsid w:val="004233C6"/>
    <w:rsid w:val="004301F9"/>
    <w:rsid w:val="00432F22"/>
    <w:rsid w:val="00433BF8"/>
    <w:rsid w:val="00440F05"/>
    <w:rsid w:val="00442DA8"/>
    <w:rsid w:val="00444AE3"/>
    <w:rsid w:val="00447D6D"/>
    <w:rsid w:val="00456DD5"/>
    <w:rsid w:val="00463228"/>
    <w:rsid w:val="004654F4"/>
    <w:rsid w:val="00470A7F"/>
    <w:rsid w:val="004745AC"/>
    <w:rsid w:val="00484BF2"/>
    <w:rsid w:val="00485088"/>
    <w:rsid w:val="00485E83"/>
    <w:rsid w:val="00486CCD"/>
    <w:rsid w:val="00494BA1"/>
    <w:rsid w:val="00496CEB"/>
    <w:rsid w:val="004A257F"/>
    <w:rsid w:val="004A61BC"/>
    <w:rsid w:val="004B0D09"/>
    <w:rsid w:val="004B14A3"/>
    <w:rsid w:val="004B1FBC"/>
    <w:rsid w:val="004B2723"/>
    <w:rsid w:val="004B4880"/>
    <w:rsid w:val="004B5073"/>
    <w:rsid w:val="004B6D78"/>
    <w:rsid w:val="004C1EBA"/>
    <w:rsid w:val="004D179A"/>
    <w:rsid w:val="004D1C92"/>
    <w:rsid w:val="004D3BCE"/>
    <w:rsid w:val="004E0F6A"/>
    <w:rsid w:val="004E2D59"/>
    <w:rsid w:val="004E4B60"/>
    <w:rsid w:val="004E5686"/>
    <w:rsid w:val="004E69B6"/>
    <w:rsid w:val="004F5250"/>
    <w:rsid w:val="00505645"/>
    <w:rsid w:val="005058FA"/>
    <w:rsid w:val="0050771A"/>
    <w:rsid w:val="005104D6"/>
    <w:rsid w:val="005109FC"/>
    <w:rsid w:val="00511BF0"/>
    <w:rsid w:val="00512B0D"/>
    <w:rsid w:val="005131A7"/>
    <w:rsid w:val="00514BD0"/>
    <w:rsid w:val="00517953"/>
    <w:rsid w:val="00521BD1"/>
    <w:rsid w:val="0052341B"/>
    <w:rsid w:val="00527A21"/>
    <w:rsid w:val="00532B9E"/>
    <w:rsid w:val="00532C0B"/>
    <w:rsid w:val="00540840"/>
    <w:rsid w:val="0054241F"/>
    <w:rsid w:val="00543CFF"/>
    <w:rsid w:val="00545567"/>
    <w:rsid w:val="00545585"/>
    <w:rsid w:val="0055313D"/>
    <w:rsid w:val="00553780"/>
    <w:rsid w:val="00557C76"/>
    <w:rsid w:val="0056005A"/>
    <w:rsid w:val="00561156"/>
    <w:rsid w:val="00564CFF"/>
    <w:rsid w:val="00566C89"/>
    <w:rsid w:val="005672B7"/>
    <w:rsid w:val="00573F14"/>
    <w:rsid w:val="00575ABD"/>
    <w:rsid w:val="00583118"/>
    <w:rsid w:val="00585834"/>
    <w:rsid w:val="005A1284"/>
    <w:rsid w:val="005A1DD8"/>
    <w:rsid w:val="005A3D85"/>
    <w:rsid w:val="005A444D"/>
    <w:rsid w:val="005A7C5D"/>
    <w:rsid w:val="005B23C9"/>
    <w:rsid w:val="005B2C52"/>
    <w:rsid w:val="005B5664"/>
    <w:rsid w:val="005B7694"/>
    <w:rsid w:val="005C002B"/>
    <w:rsid w:val="005C5DEE"/>
    <w:rsid w:val="005D1082"/>
    <w:rsid w:val="005D29BC"/>
    <w:rsid w:val="005D2DC7"/>
    <w:rsid w:val="005D5BB6"/>
    <w:rsid w:val="005D5DAD"/>
    <w:rsid w:val="005D719B"/>
    <w:rsid w:val="005E1104"/>
    <w:rsid w:val="005E51BC"/>
    <w:rsid w:val="005E6D1A"/>
    <w:rsid w:val="005F79E3"/>
    <w:rsid w:val="00601D32"/>
    <w:rsid w:val="006056A5"/>
    <w:rsid w:val="006105DC"/>
    <w:rsid w:val="00611662"/>
    <w:rsid w:val="0061265C"/>
    <w:rsid w:val="00616E99"/>
    <w:rsid w:val="00621BDF"/>
    <w:rsid w:val="00624C2D"/>
    <w:rsid w:val="00630B67"/>
    <w:rsid w:val="00631A24"/>
    <w:rsid w:val="00632046"/>
    <w:rsid w:val="00634C31"/>
    <w:rsid w:val="0063617E"/>
    <w:rsid w:val="00637812"/>
    <w:rsid w:val="00641104"/>
    <w:rsid w:val="00641AC9"/>
    <w:rsid w:val="00643F33"/>
    <w:rsid w:val="00652722"/>
    <w:rsid w:val="00657BA4"/>
    <w:rsid w:val="00666421"/>
    <w:rsid w:val="006677AE"/>
    <w:rsid w:val="00667B3B"/>
    <w:rsid w:val="00667D33"/>
    <w:rsid w:val="0067503B"/>
    <w:rsid w:val="00681EFD"/>
    <w:rsid w:val="00682D87"/>
    <w:rsid w:val="00692B3F"/>
    <w:rsid w:val="00694B92"/>
    <w:rsid w:val="00695D5E"/>
    <w:rsid w:val="006A1820"/>
    <w:rsid w:val="006A1D5C"/>
    <w:rsid w:val="006A2588"/>
    <w:rsid w:val="006A5C1A"/>
    <w:rsid w:val="006B53FE"/>
    <w:rsid w:val="006B6A1A"/>
    <w:rsid w:val="006C0CA1"/>
    <w:rsid w:val="006C1CB1"/>
    <w:rsid w:val="006C2F77"/>
    <w:rsid w:val="006C4707"/>
    <w:rsid w:val="006D47C0"/>
    <w:rsid w:val="006D61EA"/>
    <w:rsid w:val="006F1B33"/>
    <w:rsid w:val="006F5CC4"/>
    <w:rsid w:val="006F5ED9"/>
    <w:rsid w:val="006F7174"/>
    <w:rsid w:val="006F7A10"/>
    <w:rsid w:val="00701582"/>
    <w:rsid w:val="00701C26"/>
    <w:rsid w:val="007037B0"/>
    <w:rsid w:val="00704B13"/>
    <w:rsid w:val="00711673"/>
    <w:rsid w:val="0071248C"/>
    <w:rsid w:val="00715E59"/>
    <w:rsid w:val="00717979"/>
    <w:rsid w:val="007223CA"/>
    <w:rsid w:val="0072453E"/>
    <w:rsid w:val="00725963"/>
    <w:rsid w:val="0072759D"/>
    <w:rsid w:val="0073221F"/>
    <w:rsid w:val="0073356E"/>
    <w:rsid w:val="007338D4"/>
    <w:rsid w:val="007340D1"/>
    <w:rsid w:val="0073538E"/>
    <w:rsid w:val="007360CE"/>
    <w:rsid w:val="0073706D"/>
    <w:rsid w:val="00743484"/>
    <w:rsid w:val="00746F46"/>
    <w:rsid w:val="00751A8C"/>
    <w:rsid w:val="00753F56"/>
    <w:rsid w:val="007545E2"/>
    <w:rsid w:val="00755C9E"/>
    <w:rsid w:val="00755F89"/>
    <w:rsid w:val="0075713A"/>
    <w:rsid w:val="00757656"/>
    <w:rsid w:val="00760ABB"/>
    <w:rsid w:val="00760CCE"/>
    <w:rsid w:val="007613D1"/>
    <w:rsid w:val="0076177C"/>
    <w:rsid w:val="00761AA0"/>
    <w:rsid w:val="007640B5"/>
    <w:rsid w:val="00766087"/>
    <w:rsid w:val="0076724F"/>
    <w:rsid w:val="00770283"/>
    <w:rsid w:val="00770764"/>
    <w:rsid w:val="0077128A"/>
    <w:rsid w:val="007742D7"/>
    <w:rsid w:val="00775B9A"/>
    <w:rsid w:val="00775D68"/>
    <w:rsid w:val="00776D87"/>
    <w:rsid w:val="00776F94"/>
    <w:rsid w:val="0078179E"/>
    <w:rsid w:val="007820E2"/>
    <w:rsid w:val="00783CDA"/>
    <w:rsid w:val="007913C4"/>
    <w:rsid w:val="00792E45"/>
    <w:rsid w:val="00793A0D"/>
    <w:rsid w:val="00793D2E"/>
    <w:rsid w:val="00795F43"/>
    <w:rsid w:val="00797C55"/>
    <w:rsid w:val="007A4FC1"/>
    <w:rsid w:val="007A6FCC"/>
    <w:rsid w:val="007B1EE3"/>
    <w:rsid w:val="007B6622"/>
    <w:rsid w:val="007B7462"/>
    <w:rsid w:val="007C0766"/>
    <w:rsid w:val="007C461D"/>
    <w:rsid w:val="007D1531"/>
    <w:rsid w:val="007D166A"/>
    <w:rsid w:val="007D385F"/>
    <w:rsid w:val="007E0544"/>
    <w:rsid w:val="007E1F19"/>
    <w:rsid w:val="007E2B6D"/>
    <w:rsid w:val="007E7915"/>
    <w:rsid w:val="007F2399"/>
    <w:rsid w:val="007F2CF9"/>
    <w:rsid w:val="007F6BE7"/>
    <w:rsid w:val="007F7457"/>
    <w:rsid w:val="007F76C3"/>
    <w:rsid w:val="00802118"/>
    <w:rsid w:val="0080509E"/>
    <w:rsid w:val="008052CB"/>
    <w:rsid w:val="0080548C"/>
    <w:rsid w:val="008074DA"/>
    <w:rsid w:val="0080756D"/>
    <w:rsid w:val="00810775"/>
    <w:rsid w:val="008114B7"/>
    <w:rsid w:val="00813BA7"/>
    <w:rsid w:val="00814003"/>
    <w:rsid w:val="00814F27"/>
    <w:rsid w:val="00814FBD"/>
    <w:rsid w:val="00816143"/>
    <w:rsid w:val="00816E25"/>
    <w:rsid w:val="00817CA7"/>
    <w:rsid w:val="00822D54"/>
    <w:rsid w:val="00824BC3"/>
    <w:rsid w:val="00831A9D"/>
    <w:rsid w:val="0083345E"/>
    <w:rsid w:val="00840395"/>
    <w:rsid w:val="00842879"/>
    <w:rsid w:val="0084568F"/>
    <w:rsid w:val="008512A6"/>
    <w:rsid w:val="00854077"/>
    <w:rsid w:val="00855B04"/>
    <w:rsid w:val="00861239"/>
    <w:rsid w:val="0086128F"/>
    <w:rsid w:val="008615DF"/>
    <w:rsid w:val="0086735A"/>
    <w:rsid w:val="00877949"/>
    <w:rsid w:val="00882E4E"/>
    <w:rsid w:val="00883757"/>
    <w:rsid w:val="0088677E"/>
    <w:rsid w:val="00886A02"/>
    <w:rsid w:val="00891B36"/>
    <w:rsid w:val="00893EF6"/>
    <w:rsid w:val="008A44E4"/>
    <w:rsid w:val="008A4E60"/>
    <w:rsid w:val="008A555D"/>
    <w:rsid w:val="008B48BC"/>
    <w:rsid w:val="008B4C5A"/>
    <w:rsid w:val="008B5475"/>
    <w:rsid w:val="008B6840"/>
    <w:rsid w:val="008B7525"/>
    <w:rsid w:val="008C3ACA"/>
    <w:rsid w:val="008D2129"/>
    <w:rsid w:val="008D67E1"/>
    <w:rsid w:val="008E07A3"/>
    <w:rsid w:val="008E2818"/>
    <w:rsid w:val="008E406C"/>
    <w:rsid w:val="008F18F9"/>
    <w:rsid w:val="008F2135"/>
    <w:rsid w:val="008F4611"/>
    <w:rsid w:val="008F6376"/>
    <w:rsid w:val="00903D68"/>
    <w:rsid w:val="00905228"/>
    <w:rsid w:val="00905BF8"/>
    <w:rsid w:val="00907B14"/>
    <w:rsid w:val="00912647"/>
    <w:rsid w:val="0091421F"/>
    <w:rsid w:val="00915FE3"/>
    <w:rsid w:val="00927928"/>
    <w:rsid w:val="00930DC3"/>
    <w:rsid w:val="00934D0C"/>
    <w:rsid w:val="00935D98"/>
    <w:rsid w:val="00941E2F"/>
    <w:rsid w:val="00942148"/>
    <w:rsid w:val="00943292"/>
    <w:rsid w:val="009443EB"/>
    <w:rsid w:val="00946B4C"/>
    <w:rsid w:val="0094761B"/>
    <w:rsid w:val="009610CD"/>
    <w:rsid w:val="00963C70"/>
    <w:rsid w:val="00965F60"/>
    <w:rsid w:val="0096623F"/>
    <w:rsid w:val="00970FF2"/>
    <w:rsid w:val="00973401"/>
    <w:rsid w:val="00973EB2"/>
    <w:rsid w:val="009743A0"/>
    <w:rsid w:val="00981BEF"/>
    <w:rsid w:val="0098303F"/>
    <w:rsid w:val="00985423"/>
    <w:rsid w:val="00985641"/>
    <w:rsid w:val="00986C63"/>
    <w:rsid w:val="00987B39"/>
    <w:rsid w:val="00990E1C"/>
    <w:rsid w:val="00992A3B"/>
    <w:rsid w:val="00993588"/>
    <w:rsid w:val="0099383C"/>
    <w:rsid w:val="0099589C"/>
    <w:rsid w:val="00996D31"/>
    <w:rsid w:val="00996E7A"/>
    <w:rsid w:val="009A0B61"/>
    <w:rsid w:val="009B0BD7"/>
    <w:rsid w:val="009B33BC"/>
    <w:rsid w:val="009B58A9"/>
    <w:rsid w:val="009B7A01"/>
    <w:rsid w:val="009C2A29"/>
    <w:rsid w:val="009C5255"/>
    <w:rsid w:val="009D1064"/>
    <w:rsid w:val="009D3E78"/>
    <w:rsid w:val="009D7212"/>
    <w:rsid w:val="009E2892"/>
    <w:rsid w:val="009E736B"/>
    <w:rsid w:val="009F5C0A"/>
    <w:rsid w:val="009F6B34"/>
    <w:rsid w:val="00A05458"/>
    <w:rsid w:val="00A10DD1"/>
    <w:rsid w:val="00A11312"/>
    <w:rsid w:val="00A1135C"/>
    <w:rsid w:val="00A11B37"/>
    <w:rsid w:val="00A12EBE"/>
    <w:rsid w:val="00A173D2"/>
    <w:rsid w:val="00A200DD"/>
    <w:rsid w:val="00A268FB"/>
    <w:rsid w:val="00A37BAB"/>
    <w:rsid w:val="00A40FA4"/>
    <w:rsid w:val="00A47E60"/>
    <w:rsid w:val="00A55492"/>
    <w:rsid w:val="00A6600A"/>
    <w:rsid w:val="00A70FAD"/>
    <w:rsid w:val="00A81300"/>
    <w:rsid w:val="00A82566"/>
    <w:rsid w:val="00A87379"/>
    <w:rsid w:val="00A91989"/>
    <w:rsid w:val="00A93328"/>
    <w:rsid w:val="00A9577D"/>
    <w:rsid w:val="00A968B6"/>
    <w:rsid w:val="00A96D32"/>
    <w:rsid w:val="00A96FB9"/>
    <w:rsid w:val="00AA1949"/>
    <w:rsid w:val="00AA498F"/>
    <w:rsid w:val="00AA57E1"/>
    <w:rsid w:val="00AA5C61"/>
    <w:rsid w:val="00AA7DB8"/>
    <w:rsid w:val="00AC2D0E"/>
    <w:rsid w:val="00AD0A88"/>
    <w:rsid w:val="00AD1266"/>
    <w:rsid w:val="00AD20AA"/>
    <w:rsid w:val="00AD2637"/>
    <w:rsid w:val="00AD36BD"/>
    <w:rsid w:val="00AD60E8"/>
    <w:rsid w:val="00AD61EA"/>
    <w:rsid w:val="00AD6971"/>
    <w:rsid w:val="00AE02EA"/>
    <w:rsid w:val="00AE6747"/>
    <w:rsid w:val="00AE6B6E"/>
    <w:rsid w:val="00AE78A7"/>
    <w:rsid w:val="00AF25EB"/>
    <w:rsid w:val="00AF392A"/>
    <w:rsid w:val="00AF5808"/>
    <w:rsid w:val="00B05A2E"/>
    <w:rsid w:val="00B05B09"/>
    <w:rsid w:val="00B06606"/>
    <w:rsid w:val="00B07DFA"/>
    <w:rsid w:val="00B109BA"/>
    <w:rsid w:val="00B1116B"/>
    <w:rsid w:val="00B132CE"/>
    <w:rsid w:val="00B2262F"/>
    <w:rsid w:val="00B233D0"/>
    <w:rsid w:val="00B23B67"/>
    <w:rsid w:val="00B3378E"/>
    <w:rsid w:val="00B35292"/>
    <w:rsid w:val="00B356FB"/>
    <w:rsid w:val="00B402F0"/>
    <w:rsid w:val="00B4064D"/>
    <w:rsid w:val="00B414F9"/>
    <w:rsid w:val="00B437F5"/>
    <w:rsid w:val="00B4524D"/>
    <w:rsid w:val="00B5721E"/>
    <w:rsid w:val="00B57A55"/>
    <w:rsid w:val="00B62AD5"/>
    <w:rsid w:val="00B66290"/>
    <w:rsid w:val="00B750AB"/>
    <w:rsid w:val="00B771D0"/>
    <w:rsid w:val="00B9104D"/>
    <w:rsid w:val="00B93B56"/>
    <w:rsid w:val="00B949FC"/>
    <w:rsid w:val="00BB06CE"/>
    <w:rsid w:val="00BB1A79"/>
    <w:rsid w:val="00BB2459"/>
    <w:rsid w:val="00BB37CD"/>
    <w:rsid w:val="00BB4974"/>
    <w:rsid w:val="00BC1AAD"/>
    <w:rsid w:val="00BC1F74"/>
    <w:rsid w:val="00BC2449"/>
    <w:rsid w:val="00BC2B6C"/>
    <w:rsid w:val="00BC3900"/>
    <w:rsid w:val="00BC3E20"/>
    <w:rsid w:val="00BC4E95"/>
    <w:rsid w:val="00BD113D"/>
    <w:rsid w:val="00BD3BE8"/>
    <w:rsid w:val="00BD4CC4"/>
    <w:rsid w:val="00BD52F8"/>
    <w:rsid w:val="00BD71D0"/>
    <w:rsid w:val="00BE301A"/>
    <w:rsid w:val="00BE48C3"/>
    <w:rsid w:val="00BF2A90"/>
    <w:rsid w:val="00BF5232"/>
    <w:rsid w:val="00C04C1F"/>
    <w:rsid w:val="00C100EC"/>
    <w:rsid w:val="00C10B6B"/>
    <w:rsid w:val="00C1117D"/>
    <w:rsid w:val="00C13782"/>
    <w:rsid w:val="00C1627F"/>
    <w:rsid w:val="00C17575"/>
    <w:rsid w:val="00C23656"/>
    <w:rsid w:val="00C27B12"/>
    <w:rsid w:val="00C408BF"/>
    <w:rsid w:val="00C40B9F"/>
    <w:rsid w:val="00C44E8B"/>
    <w:rsid w:val="00C45090"/>
    <w:rsid w:val="00C524BD"/>
    <w:rsid w:val="00C57AF7"/>
    <w:rsid w:val="00C62198"/>
    <w:rsid w:val="00C636E1"/>
    <w:rsid w:val="00C63FE0"/>
    <w:rsid w:val="00C648AD"/>
    <w:rsid w:val="00C65F03"/>
    <w:rsid w:val="00C70FA2"/>
    <w:rsid w:val="00C71EC8"/>
    <w:rsid w:val="00C72D2D"/>
    <w:rsid w:val="00C76E9A"/>
    <w:rsid w:val="00C81E31"/>
    <w:rsid w:val="00C82BBC"/>
    <w:rsid w:val="00C86139"/>
    <w:rsid w:val="00C87F64"/>
    <w:rsid w:val="00C903B3"/>
    <w:rsid w:val="00C904DB"/>
    <w:rsid w:val="00C90EEA"/>
    <w:rsid w:val="00C92666"/>
    <w:rsid w:val="00C9361E"/>
    <w:rsid w:val="00C95A90"/>
    <w:rsid w:val="00CA0C9B"/>
    <w:rsid w:val="00CA394B"/>
    <w:rsid w:val="00CB422A"/>
    <w:rsid w:val="00CB4F8B"/>
    <w:rsid w:val="00CB6438"/>
    <w:rsid w:val="00CB64F7"/>
    <w:rsid w:val="00CC1433"/>
    <w:rsid w:val="00CC4F49"/>
    <w:rsid w:val="00CC5F97"/>
    <w:rsid w:val="00CC64FE"/>
    <w:rsid w:val="00CC76F4"/>
    <w:rsid w:val="00CD4926"/>
    <w:rsid w:val="00CD6126"/>
    <w:rsid w:val="00CD63E1"/>
    <w:rsid w:val="00CD7ADC"/>
    <w:rsid w:val="00CE0F54"/>
    <w:rsid w:val="00CE1254"/>
    <w:rsid w:val="00CE1410"/>
    <w:rsid w:val="00CE6F1D"/>
    <w:rsid w:val="00CE71AB"/>
    <w:rsid w:val="00CF1499"/>
    <w:rsid w:val="00CF29A8"/>
    <w:rsid w:val="00CF4FEC"/>
    <w:rsid w:val="00CF59A3"/>
    <w:rsid w:val="00D02661"/>
    <w:rsid w:val="00D0292A"/>
    <w:rsid w:val="00D05415"/>
    <w:rsid w:val="00D12735"/>
    <w:rsid w:val="00D12FF6"/>
    <w:rsid w:val="00D144FD"/>
    <w:rsid w:val="00D16DC5"/>
    <w:rsid w:val="00D2151A"/>
    <w:rsid w:val="00D22C9F"/>
    <w:rsid w:val="00D24865"/>
    <w:rsid w:val="00D27A40"/>
    <w:rsid w:val="00D30DB1"/>
    <w:rsid w:val="00D314CE"/>
    <w:rsid w:val="00D3315E"/>
    <w:rsid w:val="00D368CD"/>
    <w:rsid w:val="00D36D43"/>
    <w:rsid w:val="00D371E3"/>
    <w:rsid w:val="00D37E7B"/>
    <w:rsid w:val="00D42EB4"/>
    <w:rsid w:val="00D43D6B"/>
    <w:rsid w:val="00D4419C"/>
    <w:rsid w:val="00D45EA7"/>
    <w:rsid w:val="00D50003"/>
    <w:rsid w:val="00D62465"/>
    <w:rsid w:val="00D635BA"/>
    <w:rsid w:val="00D706ED"/>
    <w:rsid w:val="00D71637"/>
    <w:rsid w:val="00D74BA9"/>
    <w:rsid w:val="00D7528F"/>
    <w:rsid w:val="00D7624A"/>
    <w:rsid w:val="00D826A3"/>
    <w:rsid w:val="00D8288F"/>
    <w:rsid w:val="00D842D9"/>
    <w:rsid w:val="00D86DEB"/>
    <w:rsid w:val="00D9505D"/>
    <w:rsid w:val="00D96FBA"/>
    <w:rsid w:val="00D9B417"/>
    <w:rsid w:val="00DA08E0"/>
    <w:rsid w:val="00DA2863"/>
    <w:rsid w:val="00DA3B2A"/>
    <w:rsid w:val="00DA6627"/>
    <w:rsid w:val="00DA744E"/>
    <w:rsid w:val="00DB288D"/>
    <w:rsid w:val="00DB66F1"/>
    <w:rsid w:val="00DB7E7C"/>
    <w:rsid w:val="00DC1AE3"/>
    <w:rsid w:val="00DC32FB"/>
    <w:rsid w:val="00DC405A"/>
    <w:rsid w:val="00DC46F4"/>
    <w:rsid w:val="00DC51CE"/>
    <w:rsid w:val="00DC53F2"/>
    <w:rsid w:val="00DD0668"/>
    <w:rsid w:val="00DD34EA"/>
    <w:rsid w:val="00DD4CC1"/>
    <w:rsid w:val="00DD5F03"/>
    <w:rsid w:val="00DE0018"/>
    <w:rsid w:val="00DE0069"/>
    <w:rsid w:val="00DE3A28"/>
    <w:rsid w:val="00DE3CD1"/>
    <w:rsid w:val="00DE65F5"/>
    <w:rsid w:val="00DE6DFE"/>
    <w:rsid w:val="00DF74F2"/>
    <w:rsid w:val="00DF7D04"/>
    <w:rsid w:val="00E0151A"/>
    <w:rsid w:val="00E01A8A"/>
    <w:rsid w:val="00E02588"/>
    <w:rsid w:val="00E030CC"/>
    <w:rsid w:val="00E074E4"/>
    <w:rsid w:val="00E12269"/>
    <w:rsid w:val="00E1496F"/>
    <w:rsid w:val="00E14B8A"/>
    <w:rsid w:val="00E15032"/>
    <w:rsid w:val="00E15C18"/>
    <w:rsid w:val="00E22DA2"/>
    <w:rsid w:val="00E27FBB"/>
    <w:rsid w:val="00E302B1"/>
    <w:rsid w:val="00E309CD"/>
    <w:rsid w:val="00E32440"/>
    <w:rsid w:val="00E3359A"/>
    <w:rsid w:val="00E33BAB"/>
    <w:rsid w:val="00E44EE9"/>
    <w:rsid w:val="00E479B2"/>
    <w:rsid w:val="00E54D0D"/>
    <w:rsid w:val="00E6290D"/>
    <w:rsid w:val="00E66F6C"/>
    <w:rsid w:val="00E77A45"/>
    <w:rsid w:val="00E83BE6"/>
    <w:rsid w:val="00E84AB5"/>
    <w:rsid w:val="00E90264"/>
    <w:rsid w:val="00E96CC8"/>
    <w:rsid w:val="00EA3119"/>
    <w:rsid w:val="00EA7627"/>
    <w:rsid w:val="00EA7812"/>
    <w:rsid w:val="00EB4A50"/>
    <w:rsid w:val="00EB6F48"/>
    <w:rsid w:val="00EC2813"/>
    <w:rsid w:val="00EC4704"/>
    <w:rsid w:val="00EC6435"/>
    <w:rsid w:val="00EC73DE"/>
    <w:rsid w:val="00ED0A2E"/>
    <w:rsid w:val="00ED0CD8"/>
    <w:rsid w:val="00ED0E40"/>
    <w:rsid w:val="00ED290B"/>
    <w:rsid w:val="00ED297B"/>
    <w:rsid w:val="00ED47EC"/>
    <w:rsid w:val="00ED6B16"/>
    <w:rsid w:val="00EE538F"/>
    <w:rsid w:val="00EF1562"/>
    <w:rsid w:val="00F03DF3"/>
    <w:rsid w:val="00F04E9A"/>
    <w:rsid w:val="00F054DF"/>
    <w:rsid w:val="00F13919"/>
    <w:rsid w:val="00F1474F"/>
    <w:rsid w:val="00F17DFA"/>
    <w:rsid w:val="00F225E1"/>
    <w:rsid w:val="00F229AB"/>
    <w:rsid w:val="00F22CE5"/>
    <w:rsid w:val="00F23EB4"/>
    <w:rsid w:val="00F2459A"/>
    <w:rsid w:val="00F26F8A"/>
    <w:rsid w:val="00F27F19"/>
    <w:rsid w:val="00F32DD1"/>
    <w:rsid w:val="00F346DA"/>
    <w:rsid w:val="00F41635"/>
    <w:rsid w:val="00F42D15"/>
    <w:rsid w:val="00F5331C"/>
    <w:rsid w:val="00F72F57"/>
    <w:rsid w:val="00F74F0D"/>
    <w:rsid w:val="00F77FD3"/>
    <w:rsid w:val="00F864FD"/>
    <w:rsid w:val="00F90905"/>
    <w:rsid w:val="00F91CFC"/>
    <w:rsid w:val="00F9377C"/>
    <w:rsid w:val="00F93BE6"/>
    <w:rsid w:val="00F94706"/>
    <w:rsid w:val="00F95499"/>
    <w:rsid w:val="00F9671D"/>
    <w:rsid w:val="00F96FAA"/>
    <w:rsid w:val="00FA1372"/>
    <w:rsid w:val="00FA160B"/>
    <w:rsid w:val="00FA54BB"/>
    <w:rsid w:val="00FA6273"/>
    <w:rsid w:val="00FB06AD"/>
    <w:rsid w:val="00FB0AF7"/>
    <w:rsid w:val="00FB26EA"/>
    <w:rsid w:val="00FB2C90"/>
    <w:rsid w:val="00FB4663"/>
    <w:rsid w:val="00FB61B4"/>
    <w:rsid w:val="00FB7593"/>
    <w:rsid w:val="00FC19ED"/>
    <w:rsid w:val="00FC25D2"/>
    <w:rsid w:val="00FC2D73"/>
    <w:rsid w:val="00FC552D"/>
    <w:rsid w:val="00FD3A2A"/>
    <w:rsid w:val="00FD4712"/>
    <w:rsid w:val="00FE0F15"/>
    <w:rsid w:val="00FE2E1A"/>
    <w:rsid w:val="00FE4946"/>
    <w:rsid w:val="00FE4A6B"/>
    <w:rsid w:val="00FE6FF9"/>
    <w:rsid w:val="00FE7200"/>
    <w:rsid w:val="00FF2995"/>
    <w:rsid w:val="00FF34BB"/>
    <w:rsid w:val="00FF53DF"/>
    <w:rsid w:val="00FF5B8F"/>
    <w:rsid w:val="03BB87BA"/>
    <w:rsid w:val="041154D9"/>
    <w:rsid w:val="0439572D"/>
    <w:rsid w:val="05488FEF"/>
    <w:rsid w:val="05AD253A"/>
    <w:rsid w:val="0A30C907"/>
    <w:rsid w:val="0C1C66BE"/>
    <w:rsid w:val="15FCC1E9"/>
    <w:rsid w:val="1695F614"/>
    <w:rsid w:val="1B21C8B8"/>
    <w:rsid w:val="2051DD6A"/>
    <w:rsid w:val="23633E45"/>
    <w:rsid w:val="23A0AFB3"/>
    <w:rsid w:val="2A4605DE"/>
    <w:rsid w:val="2BD88198"/>
    <w:rsid w:val="33814F95"/>
    <w:rsid w:val="36C4F8C1"/>
    <w:rsid w:val="375DA3C6"/>
    <w:rsid w:val="37A47A7A"/>
    <w:rsid w:val="3C7836E7"/>
    <w:rsid w:val="3D541464"/>
    <w:rsid w:val="3E4679F6"/>
    <w:rsid w:val="41B67635"/>
    <w:rsid w:val="4908B3CB"/>
    <w:rsid w:val="4E18F03B"/>
    <w:rsid w:val="515930B5"/>
    <w:rsid w:val="548831BF"/>
    <w:rsid w:val="54E2E5C7"/>
    <w:rsid w:val="595BA2E2"/>
    <w:rsid w:val="5AF77343"/>
    <w:rsid w:val="5B083D7E"/>
    <w:rsid w:val="5D870697"/>
    <w:rsid w:val="6074A8B8"/>
    <w:rsid w:val="63028528"/>
    <w:rsid w:val="6444046D"/>
    <w:rsid w:val="649B0287"/>
    <w:rsid w:val="65CA884B"/>
    <w:rsid w:val="667B2B62"/>
    <w:rsid w:val="6EB5B164"/>
    <w:rsid w:val="7120F533"/>
    <w:rsid w:val="71B8151A"/>
    <w:rsid w:val="7298FEE4"/>
    <w:rsid w:val="74D93B79"/>
    <w:rsid w:val="754F3481"/>
    <w:rsid w:val="77C061A5"/>
    <w:rsid w:val="78C6B4AB"/>
    <w:rsid w:val="7A62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05E2BAD"/>
  <w15:docId w15:val="{A6811DBE-09FC-4BE0-95CE-C9DCF771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6EA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FB26EA"/>
    <w:pPr>
      <w:keepNext/>
      <w:framePr w:w="4611" w:h="601" w:hSpace="180" w:wrap="auto" w:hAnchor="page" w:vAnchor="text" w:x="3885" w:y="-873" w:hRule="exact"/>
      <w:tabs>
        <w:tab w:val="left" w:pos="720"/>
        <w:tab w:val="right" w:pos="9900"/>
      </w:tabs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rsid w:val="00FB26EA"/>
    <w:pPr>
      <w:keepNext/>
      <w:ind w:left="720" w:hanging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B26EA"/>
    <w:pPr>
      <w:keepNext/>
      <w:outlineLvl w:val="2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6E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B26EA"/>
    <w:pPr>
      <w:tabs>
        <w:tab w:val="left" w:pos="-720"/>
      </w:tabs>
      <w:jc w:val="both"/>
    </w:pPr>
  </w:style>
  <w:style w:type="paragraph" w:styleId="Header">
    <w:name w:val="header"/>
    <w:basedOn w:val="Normal"/>
    <w:link w:val="HeaderChar"/>
    <w:uiPriority w:val="99"/>
    <w:rsid w:val="00FB26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B26EA"/>
  </w:style>
  <w:style w:type="paragraph" w:styleId="BodyTextIndent2">
    <w:name w:val="Body Text Indent 2"/>
    <w:basedOn w:val="Normal"/>
    <w:semiHidden/>
    <w:rsid w:val="00FB26EA"/>
    <w:pPr>
      <w:ind w:left="720" w:hanging="720"/>
      <w:jc w:val="both"/>
    </w:pPr>
    <w:rPr>
      <w:rFonts w:ascii="Times New Roman" w:hAnsi="Times New Roman" w:cs="Times New Roman"/>
      <w:sz w:val="20"/>
    </w:rPr>
  </w:style>
  <w:style w:type="paragraph" w:styleId="ListBullet">
    <w:name w:val="List Bullet"/>
    <w:basedOn w:val="Normal"/>
    <w:autoRedefine/>
    <w:semiHidden/>
    <w:rsid w:val="00FB26EA"/>
    <w:pPr>
      <w:numPr>
        <w:numId w:val="4"/>
      </w:numPr>
      <w:jc w:val="both"/>
    </w:pPr>
    <w:rPr>
      <w:u w:val="single"/>
    </w:rPr>
  </w:style>
  <w:style w:type="paragraph" w:styleId="BodyTextIndent3">
    <w:name w:val="Body Text Indent 3"/>
    <w:basedOn w:val="Normal"/>
    <w:semiHidden/>
    <w:rsid w:val="00FB26EA"/>
    <w:pPr>
      <w:ind w:left="741"/>
      <w:jc w:val="both"/>
    </w:pPr>
    <w:rPr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EBA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4C1EBA"/>
    <w:rPr>
      <w:rFonts w:ascii="Arial" w:hAnsi="Arial" w:cs="Arial"/>
      <w:sz w:val="22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C1EBA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F74F2"/>
    <w:pPr>
      <w:ind w:left="720"/>
    </w:pPr>
  </w:style>
  <w:style w:type="paragraph" w:styleId="Title">
    <w:name w:val="Title"/>
    <w:basedOn w:val="Normal"/>
    <w:link w:val="TitleChar"/>
    <w:qFormat/>
    <w:rsid w:val="004233C6"/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snapToGrid w:val="0"/>
      <w:jc w:val="center"/>
    </w:pPr>
    <w:rPr>
      <w:rFonts w:cs="Times New Roman"/>
      <w:b/>
      <w:sz w:val="24"/>
      <w:szCs w:val="20"/>
    </w:rPr>
  </w:style>
  <w:style w:type="character" w:styleId="TitleChar" w:customStyle="1">
    <w:name w:val="Title Char"/>
    <w:basedOn w:val="DefaultParagraphFont"/>
    <w:link w:val="Title"/>
    <w:rsid w:val="004233C6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2007-07-25T00:00:00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178165-1C6B-48EA-8E76-22F4103B29A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Victorville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PLANNING COMMISSION ACTION MINUTES</dc:title>
  <dc:creator>City Employee</dc:creator>
  <lastModifiedBy>Robyn Hernandez</lastModifiedBy>
  <revision>9</revision>
  <lastPrinted>2022-10-19T21:47:00.0000000Z</lastPrinted>
  <dcterms:created xsi:type="dcterms:W3CDTF">2023-06-21T18:25:00.0000000Z</dcterms:created>
  <dcterms:modified xsi:type="dcterms:W3CDTF">2023-10-05T23:44:44.8318501Z</dcterms:modified>
</coreProperties>
</file>